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DECDF" w14:textId="18B80FD7" w:rsidR="00173E47" w:rsidRPr="00D0717B" w:rsidRDefault="00173E47" w:rsidP="00446792">
      <w:pPr>
        <w:jc w:val="center"/>
        <w:rPr>
          <w:b/>
          <w:sz w:val="21"/>
          <w:szCs w:val="21"/>
        </w:rPr>
      </w:pPr>
      <w:bookmarkStart w:id="0" w:name="_GoBack"/>
      <w:bookmarkEnd w:id="0"/>
      <w:r w:rsidRPr="00D0717B">
        <w:rPr>
          <w:b/>
          <w:sz w:val="21"/>
          <w:szCs w:val="21"/>
        </w:rPr>
        <w:t>Power Spectrum:</w:t>
      </w:r>
      <w:r w:rsidR="00446792" w:rsidRPr="00D0717B">
        <w:rPr>
          <w:b/>
          <w:sz w:val="21"/>
          <w:szCs w:val="21"/>
        </w:rPr>
        <w:t xml:space="preserve"> </w:t>
      </w:r>
      <w:r w:rsidRPr="00D0717B">
        <w:rPr>
          <w:b/>
          <w:sz w:val="21"/>
          <w:szCs w:val="21"/>
        </w:rPr>
        <w:t>Forms of Oppression and Privilege</w:t>
      </w:r>
    </w:p>
    <w:p w14:paraId="7BD8C4C8" w14:textId="46021E8C" w:rsidR="00446792" w:rsidRPr="00D0717B" w:rsidRDefault="00446792" w:rsidP="00076C1D">
      <w:pPr>
        <w:jc w:val="center"/>
        <w:rPr>
          <w:b/>
          <w:sz w:val="21"/>
          <w:szCs w:val="21"/>
        </w:rPr>
      </w:pPr>
    </w:p>
    <w:p w14:paraId="679591D7" w14:textId="7008E1EF" w:rsidR="00D0717B" w:rsidRPr="00D0717B" w:rsidRDefault="00446792" w:rsidP="00D0717B">
      <w:pPr>
        <w:jc w:val="center"/>
        <w:rPr>
          <w:b/>
          <w:sz w:val="21"/>
          <w:szCs w:val="21"/>
        </w:rPr>
      </w:pPr>
      <w:r w:rsidRPr="00D0717B">
        <w:rPr>
          <w:b/>
          <w:sz w:val="21"/>
          <w:szCs w:val="21"/>
        </w:rPr>
        <w:t>Identity is complex and multifaceted.</w:t>
      </w:r>
    </w:p>
    <w:p w14:paraId="78B67840" w14:textId="12E85F57" w:rsidR="00446792" w:rsidRPr="00D0717B" w:rsidRDefault="00446792" w:rsidP="00446792">
      <w:pPr>
        <w:jc w:val="center"/>
        <w:rPr>
          <w:b/>
          <w:sz w:val="21"/>
          <w:szCs w:val="21"/>
        </w:rPr>
      </w:pPr>
      <w:r w:rsidRPr="00D0717B">
        <w:rPr>
          <w:sz w:val="21"/>
          <w:szCs w:val="21"/>
        </w:rPr>
        <w:t xml:space="preserve">Our current social hierarchies were established by historical forces centuries ago. These forces established identities as “normal,” “default,” or “valued,” thus creating an imbalanced access to the institutions and resources that would allow every individual to rise to their full potential. Education is one of those institutions; so too are law, medicine, media, and many others. Ability to access those institutions and resources for self-actualization is </w:t>
      </w:r>
      <w:r w:rsidRPr="00D0717B">
        <w:rPr>
          <w:b/>
          <w:sz w:val="21"/>
          <w:szCs w:val="21"/>
        </w:rPr>
        <w:t xml:space="preserve">power. </w:t>
      </w:r>
    </w:p>
    <w:p w14:paraId="679AB304" w14:textId="34D2A11B" w:rsidR="00446792" w:rsidRPr="00D0717B" w:rsidRDefault="00446792" w:rsidP="00446792">
      <w:pPr>
        <w:jc w:val="center"/>
        <w:rPr>
          <w:sz w:val="21"/>
          <w:szCs w:val="21"/>
        </w:rPr>
      </w:pPr>
    </w:p>
    <w:p w14:paraId="0F7B5DEE" w14:textId="2C282004" w:rsidR="00446792" w:rsidRPr="00D0717B" w:rsidRDefault="00446792" w:rsidP="00446792">
      <w:pPr>
        <w:jc w:val="center"/>
        <w:rPr>
          <w:sz w:val="21"/>
          <w:szCs w:val="21"/>
        </w:rPr>
      </w:pPr>
      <w:r w:rsidRPr="00D0717B">
        <w:rPr>
          <w:sz w:val="21"/>
          <w:szCs w:val="21"/>
        </w:rPr>
        <w:t xml:space="preserve">A </w:t>
      </w:r>
      <w:r w:rsidRPr="00D0717B">
        <w:rPr>
          <w:b/>
          <w:sz w:val="21"/>
          <w:szCs w:val="21"/>
        </w:rPr>
        <w:t xml:space="preserve">power spectrum </w:t>
      </w:r>
      <w:r w:rsidRPr="00D0717B">
        <w:rPr>
          <w:sz w:val="21"/>
          <w:szCs w:val="21"/>
        </w:rPr>
        <w:t xml:space="preserve">allows us to see how certain elements of our identity fit in to the hierarchies that none of us made but all of us are responsible for mitigating in order to create an equitable world for all. Some </w:t>
      </w:r>
      <w:r w:rsidR="00D0717B" w:rsidRPr="00D0717B">
        <w:rPr>
          <w:sz w:val="21"/>
          <w:szCs w:val="21"/>
        </w:rPr>
        <w:t>identity</w:t>
      </w:r>
      <w:r w:rsidRPr="00D0717B">
        <w:rPr>
          <w:sz w:val="21"/>
          <w:szCs w:val="21"/>
        </w:rPr>
        <w:t xml:space="preserve"> elements grant us power, and others restrict it. </w:t>
      </w:r>
      <w:r w:rsidR="00D0717B" w:rsidRPr="00D0717B">
        <w:rPr>
          <w:sz w:val="21"/>
          <w:szCs w:val="21"/>
        </w:rPr>
        <w:t xml:space="preserve">The more power we have, the easier it is to be blind to the historical and social forces that maintain oppression for others. </w:t>
      </w:r>
      <w:r w:rsidRPr="00D0717B">
        <w:rPr>
          <w:sz w:val="21"/>
          <w:szCs w:val="21"/>
        </w:rPr>
        <w:t xml:space="preserve">We will all have many places on the spectrum that interact, compounding or complicating both our </w:t>
      </w:r>
      <w:r w:rsidRPr="00D0717B">
        <w:rPr>
          <w:b/>
          <w:sz w:val="21"/>
          <w:szCs w:val="21"/>
        </w:rPr>
        <w:t xml:space="preserve">privilege </w:t>
      </w:r>
      <w:r w:rsidRPr="00D0717B">
        <w:rPr>
          <w:sz w:val="21"/>
          <w:szCs w:val="21"/>
        </w:rPr>
        <w:t xml:space="preserve">(access to power) and our </w:t>
      </w:r>
      <w:r w:rsidRPr="00D0717B">
        <w:rPr>
          <w:b/>
          <w:sz w:val="21"/>
          <w:szCs w:val="21"/>
        </w:rPr>
        <w:t>oppression</w:t>
      </w:r>
      <w:r w:rsidRPr="00D0717B">
        <w:rPr>
          <w:sz w:val="21"/>
          <w:szCs w:val="21"/>
        </w:rPr>
        <w:t xml:space="preserve"> (restriction from power). </w:t>
      </w:r>
    </w:p>
    <w:p w14:paraId="193534E4" w14:textId="77777777" w:rsidR="00D0717B" w:rsidRPr="00573510" w:rsidRDefault="00D0717B"/>
    <w:tbl>
      <w:tblPr>
        <w:tblStyle w:val="TableGrid"/>
        <w:tblW w:w="10800" w:type="dxa"/>
        <w:tblInd w:w="-725" w:type="dxa"/>
        <w:tblLook w:val="04A0" w:firstRow="1" w:lastRow="0" w:firstColumn="1" w:lastColumn="0" w:noHBand="0" w:noVBand="1"/>
      </w:tblPr>
      <w:tblGrid>
        <w:gridCol w:w="3780"/>
        <w:gridCol w:w="3780"/>
        <w:gridCol w:w="3240"/>
      </w:tblGrid>
      <w:tr w:rsidR="00076C1D" w:rsidRPr="00573510" w14:paraId="7FF6CD4E" w14:textId="77777777" w:rsidTr="00D0717B">
        <w:tc>
          <w:tcPr>
            <w:tcW w:w="3780" w:type="dxa"/>
          </w:tcPr>
          <w:p w14:paraId="344134C6" w14:textId="6A9DDD9A" w:rsidR="00076C1D" w:rsidRPr="00573510" w:rsidRDefault="00076C1D">
            <w:pPr>
              <w:rPr>
                <w:rFonts w:ascii="Times New Roman" w:hAnsi="Times New Roman" w:cs="Times New Roman"/>
                <w:b/>
              </w:rPr>
            </w:pPr>
            <w:r w:rsidRPr="00573510">
              <w:rPr>
                <w:rFonts w:ascii="Times New Roman" w:hAnsi="Times New Roman" w:cs="Times New Roman"/>
                <w:b/>
              </w:rPr>
              <w:t>Oppression</w:t>
            </w:r>
          </w:p>
          <w:p w14:paraId="3740AB89" w14:textId="77777777" w:rsidR="00D0717B" w:rsidRDefault="00446792">
            <w:pPr>
              <w:rPr>
                <w:rFonts w:ascii="Times New Roman" w:hAnsi="Times New Roman" w:cs="Times New Roman"/>
                <w:b/>
                <w:sz w:val="18"/>
              </w:rPr>
            </w:pPr>
            <w:r w:rsidRPr="00D0717B">
              <w:rPr>
                <w:rFonts w:ascii="Times New Roman" w:hAnsi="Times New Roman" w:cs="Times New Roman"/>
                <w:b/>
                <w:sz w:val="18"/>
              </w:rPr>
              <w:t>Restriction from power</w:t>
            </w:r>
          </w:p>
          <w:p w14:paraId="6D404B21" w14:textId="63DA7701" w:rsidR="00076C1D" w:rsidRPr="00573510" w:rsidRDefault="00D0717B">
            <w:pPr>
              <w:rPr>
                <w:rFonts w:ascii="Times New Roman" w:hAnsi="Times New Roman" w:cs="Times New Roman"/>
                <w:sz w:val="18"/>
              </w:rPr>
            </w:pPr>
            <w:r>
              <w:rPr>
                <w:rFonts w:ascii="Times New Roman" w:hAnsi="Times New Roman" w:cs="Times New Roman"/>
                <w:sz w:val="18"/>
              </w:rPr>
              <w:t>H</w:t>
            </w:r>
            <w:r w:rsidR="00446792">
              <w:rPr>
                <w:rFonts w:ascii="Times New Roman" w:hAnsi="Times New Roman" w:cs="Times New Roman"/>
                <w:sz w:val="18"/>
              </w:rPr>
              <w:t>istorical /social disadvantage</w:t>
            </w:r>
          </w:p>
          <w:p w14:paraId="2557657D" w14:textId="77777777" w:rsidR="00076C1D" w:rsidRPr="00573510" w:rsidRDefault="00076C1D">
            <w:pPr>
              <w:rPr>
                <w:rFonts w:ascii="Times New Roman" w:hAnsi="Times New Roman" w:cs="Times New Roman"/>
                <w:sz w:val="18"/>
              </w:rPr>
            </w:pPr>
            <w:r w:rsidRPr="00573510">
              <w:rPr>
                <w:rFonts w:ascii="Times New Roman" w:hAnsi="Times New Roman" w:cs="Times New Roman"/>
                <w:sz w:val="18"/>
              </w:rPr>
              <w:t>Internalized oppression</w:t>
            </w:r>
          </w:p>
          <w:p w14:paraId="41FB905E" w14:textId="77777777" w:rsidR="00076C1D" w:rsidRPr="00573510" w:rsidRDefault="00076C1D">
            <w:pPr>
              <w:rPr>
                <w:rFonts w:ascii="Times New Roman" w:hAnsi="Times New Roman" w:cs="Times New Roman"/>
                <w:sz w:val="18"/>
              </w:rPr>
            </w:pPr>
            <w:r w:rsidRPr="00573510">
              <w:rPr>
                <w:rFonts w:ascii="Times New Roman" w:hAnsi="Times New Roman" w:cs="Times New Roman"/>
                <w:sz w:val="18"/>
              </w:rPr>
              <w:t>Fear and discomfort in many spaces</w:t>
            </w:r>
          </w:p>
          <w:p w14:paraId="59650957" w14:textId="2600231A" w:rsidR="00076C1D" w:rsidRPr="00573510" w:rsidRDefault="00076C1D">
            <w:pPr>
              <w:rPr>
                <w:rFonts w:ascii="Times New Roman" w:hAnsi="Times New Roman" w:cs="Times New Roman"/>
              </w:rPr>
            </w:pPr>
            <w:r w:rsidRPr="00573510">
              <w:rPr>
                <w:rFonts w:ascii="Times New Roman" w:hAnsi="Times New Roman" w:cs="Times New Roman"/>
                <w:sz w:val="18"/>
              </w:rPr>
              <w:t>Potential for empowerment</w:t>
            </w:r>
          </w:p>
        </w:tc>
        <w:tc>
          <w:tcPr>
            <w:tcW w:w="3780" w:type="dxa"/>
          </w:tcPr>
          <w:p w14:paraId="6D0081CF" w14:textId="0C59E353" w:rsidR="00076C1D" w:rsidRPr="00146A46" w:rsidRDefault="00055930">
            <w:pPr>
              <w:rPr>
                <w:rFonts w:ascii="Times New Roman" w:hAnsi="Times New Roman" w:cs="Times New Roman"/>
                <w:b/>
              </w:rPr>
            </w:pPr>
            <w:r w:rsidRPr="00146A46">
              <w:rPr>
                <w:rFonts w:ascii="Times New Roman" w:hAnsi="Times New Roman" w:cs="Times New Roman"/>
                <w:b/>
              </w:rPr>
              <w:t>Element of identity</w:t>
            </w:r>
          </w:p>
          <w:p w14:paraId="14242EAB" w14:textId="779E47A5" w:rsidR="00076C1D" w:rsidRPr="00146A46" w:rsidRDefault="00055930">
            <w:pPr>
              <w:rPr>
                <w:rFonts w:ascii="Times New Roman" w:hAnsi="Times New Roman" w:cs="Times New Roman"/>
              </w:rPr>
            </w:pPr>
            <w:r w:rsidRPr="00146A46">
              <w:rPr>
                <w:rFonts w:ascii="Times New Roman" w:hAnsi="Times New Roman" w:cs="Times New Roman"/>
              </w:rPr>
              <w:t xml:space="preserve">. </w:t>
            </w:r>
          </w:p>
        </w:tc>
        <w:tc>
          <w:tcPr>
            <w:tcW w:w="3240" w:type="dxa"/>
          </w:tcPr>
          <w:p w14:paraId="67B0BCC6" w14:textId="192EDECC" w:rsidR="00076C1D" w:rsidRPr="00573510" w:rsidRDefault="00076C1D">
            <w:pPr>
              <w:rPr>
                <w:rFonts w:ascii="Times New Roman" w:hAnsi="Times New Roman" w:cs="Times New Roman"/>
                <w:b/>
              </w:rPr>
            </w:pPr>
            <w:r w:rsidRPr="00573510">
              <w:rPr>
                <w:rFonts w:ascii="Times New Roman" w:hAnsi="Times New Roman" w:cs="Times New Roman"/>
                <w:b/>
              </w:rPr>
              <w:t>Privilege</w:t>
            </w:r>
          </w:p>
          <w:p w14:paraId="29A5F788" w14:textId="77777777" w:rsidR="00D0717B" w:rsidRDefault="00446792">
            <w:pPr>
              <w:rPr>
                <w:rFonts w:ascii="Times New Roman" w:hAnsi="Times New Roman" w:cs="Times New Roman"/>
                <w:b/>
                <w:sz w:val="16"/>
              </w:rPr>
            </w:pPr>
            <w:r w:rsidRPr="00D0717B">
              <w:rPr>
                <w:rFonts w:ascii="Times New Roman" w:hAnsi="Times New Roman" w:cs="Times New Roman"/>
                <w:b/>
                <w:sz w:val="16"/>
              </w:rPr>
              <w:t>Access to power</w:t>
            </w:r>
            <w:r w:rsidR="00D0717B">
              <w:rPr>
                <w:rFonts w:ascii="Times New Roman" w:hAnsi="Times New Roman" w:cs="Times New Roman"/>
                <w:b/>
                <w:sz w:val="16"/>
              </w:rPr>
              <w:t xml:space="preserve">. </w:t>
            </w:r>
          </w:p>
          <w:p w14:paraId="5251DF8F" w14:textId="479E9424" w:rsidR="00076C1D" w:rsidRPr="00D0717B" w:rsidRDefault="00D0717B">
            <w:pPr>
              <w:rPr>
                <w:rFonts w:ascii="Times New Roman" w:hAnsi="Times New Roman" w:cs="Times New Roman"/>
                <w:b/>
                <w:sz w:val="16"/>
              </w:rPr>
            </w:pPr>
            <w:r>
              <w:rPr>
                <w:rFonts w:ascii="Times New Roman" w:hAnsi="Times New Roman" w:cs="Times New Roman"/>
                <w:sz w:val="16"/>
              </w:rPr>
              <w:t>Hi</w:t>
            </w:r>
            <w:r w:rsidR="00446792">
              <w:rPr>
                <w:rFonts w:ascii="Times New Roman" w:hAnsi="Times New Roman" w:cs="Times New Roman"/>
                <w:sz w:val="16"/>
              </w:rPr>
              <w:t>storical /social advantage</w:t>
            </w:r>
          </w:p>
          <w:p w14:paraId="7231E253" w14:textId="55A34F4E" w:rsidR="00076C1D" w:rsidRPr="00573510" w:rsidRDefault="00076C1D">
            <w:pPr>
              <w:rPr>
                <w:rFonts w:ascii="Times New Roman" w:hAnsi="Times New Roman" w:cs="Times New Roman"/>
                <w:sz w:val="16"/>
              </w:rPr>
            </w:pPr>
            <w:r w:rsidRPr="00573510">
              <w:rPr>
                <w:rFonts w:ascii="Times New Roman" w:hAnsi="Times New Roman" w:cs="Times New Roman"/>
                <w:sz w:val="16"/>
              </w:rPr>
              <w:t>Internalized superiority</w:t>
            </w:r>
          </w:p>
          <w:p w14:paraId="6E4F686C" w14:textId="77777777" w:rsidR="00076C1D" w:rsidRPr="00573510" w:rsidRDefault="00076C1D">
            <w:pPr>
              <w:rPr>
                <w:rFonts w:ascii="Times New Roman" w:hAnsi="Times New Roman" w:cs="Times New Roman"/>
                <w:sz w:val="16"/>
              </w:rPr>
            </w:pPr>
            <w:r w:rsidRPr="00573510">
              <w:rPr>
                <w:rFonts w:ascii="Times New Roman" w:hAnsi="Times New Roman" w:cs="Times New Roman"/>
                <w:sz w:val="16"/>
              </w:rPr>
              <w:t>Security and comfort in many spaces</w:t>
            </w:r>
          </w:p>
          <w:p w14:paraId="4B1F045A" w14:textId="22571773" w:rsidR="00076C1D" w:rsidRPr="00573510" w:rsidRDefault="00076C1D">
            <w:pPr>
              <w:rPr>
                <w:rFonts w:ascii="Times New Roman" w:hAnsi="Times New Roman" w:cs="Times New Roman"/>
              </w:rPr>
            </w:pPr>
            <w:r w:rsidRPr="00573510">
              <w:rPr>
                <w:rFonts w:ascii="Times New Roman" w:hAnsi="Times New Roman" w:cs="Times New Roman"/>
                <w:sz w:val="16"/>
              </w:rPr>
              <w:t>Potential to act as an ally to the oppressed or an accomplice with oppression</w:t>
            </w:r>
          </w:p>
        </w:tc>
      </w:tr>
      <w:tr w:rsidR="00076C1D" w:rsidRPr="00573510" w14:paraId="35725217" w14:textId="77777777" w:rsidTr="00D0717B">
        <w:tc>
          <w:tcPr>
            <w:tcW w:w="3780" w:type="dxa"/>
          </w:tcPr>
          <w:p w14:paraId="3A2F16A8" w14:textId="2D582B93" w:rsidR="00076C1D" w:rsidRPr="00D0717B" w:rsidRDefault="00573510">
            <w:pPr>
              <w:rPr>
                <w:rFonts w:ascii="Times New Roman" w:hAnsi="Times New Roman" w:cs="Times New Roman"/>
                <w:sz w:val="21"/>
                <w:szCs w:val="21"/>
              </w:rPr>
            </w:pPr>
            <w:r w:rsidRPr="00D0717B">
              <w:rPr>
                <w:rFonts w:ascii="Times New Roman" w:hAnsi="Times New Roman" w:cs="Times New Roman"/>
                <w:sz w:val="21"/>
                <w:szCs w:val="21"/>
              </w:rPr>
              <w:t>People of c</w:t>
            </w:r>
            <w:r w:rsidR="00076C1D" w:rsidRPr="00D0717B">
              <w:rPr>
                <w:rFonts w:ascii="Times New Roman" w:hAnsi="Times New Roman" w:cs="Times New Roman"/>
                <w:sz w:val="21"/>
                <w:szCs w:val="21"/>
              </w:rPr>
              <w:t>olor</w:t>
            </w:r>
          </w:p>
        </w:tc>
        <w:tc>
          <w:tcPr>
            <w:tcW w:w="3780" w:type="dxa"/>
          </w:tcPr>
          <w:p w14:paraId="3B850578" w14:textId="3DAE8BF5" w:rsidR="00076C1D" w:rsidRPr="00D0717B" w:rsidRDefault="00055930">
            <w:pPr>
              <w:rPr>
                <w:rFonts w:ascii="Times New Roman" w:hAnsi="Times New Roman" w:cs="Times New Roman"/>
                <w:sz w:val="21"/>
                <w:szCs w:val="21"/>
              </w:rPr>
            </w:pPr>
            <w:r w:rsidRPr="00D0717B">
              <w:rPr>
                <w:rFonts w:ascii="Times New Roman" w:hAnsi="Times New Roman" w:cs="Times New Roman"/>
                <w:b/>
                <w:sz w:val="21"/>
                <w:szCs w:val="21"/>
              </w:rPr>
              <w:t xml:space="preserve">Race </w:t>
            </w:r>
            <w:r w:rsidRPr="00D0717B">
              <w:rPr>
                <w:rFonts w:ascii="Times New Roman" w:hAnsi="Times New Roman" w:cs="Times New Roman"/>
                <w:sz w:val="21"/>
                <w:szCs w:val="21"/>
              </w:rPr>
              <w:t>(racism)</w:t>
            </w:r>
          </w:p>
        </w:tc>
        <w:tc>
          <w:tcPr>
            <w:tcW w:w="3240" w:type="dxa"/>
          </w:tcPr>
          <w:p w14:paraId="792FAFA5" w14:textId="3CD995D8" w:rsidR="00076C1D" w:rsidRPr="00D0717B" w:rsidRDefault="003F4A88">
            <w:pPr>
              <w:rPr>
                <w:rFonts w:ascii="Times New Roman" w:hAnsi="Times New Roman" w:cs="Times New Roman"/>
                <w:sz w:val="21"/>
                <w:szCs w:val="21"/>
              </w:rPr>
            </w:pPr>
            <w:r w:rsidRPr="00D0717B">
              <w:rPr>
                <w:rFonts w:ascii="Times New Roman" w:hAnsi="Times New Roman" w:cs="Times New Roman"/>
                <w:sz w:val="21"/>
                <w:szCs w:val="21"/>
              </w:rPr>
              <w:t xml:space="preserve">White </w:t>
            </w:r>
          </w:p>
        </w:tc>
      </w:tr>
      <w:tr w:rsidR="00076C1D" w:rsidRPr="00573510" w14:paraId="27930377" w14:textId="77777777" w:rsidTr="00D0717B">
        <w:tc>
          <w:tcPr>
            <w:tcW w:w="3780" w:type="dxa"/>
          </w:tcPr>
          <w:p w14:paraId="7DC40DA6" w14:textId="39F80D00" w:rsidR="00076C1D" w:rsidRPr="00D0717B" w:rsidRDefault="00573510">
            <w:pPr>
              <w:rPr>
                <w:rFonts w:ascii="Times New Roman" w:hAnsi="Times New Roman" w:cs="Times New Roman"/>
                <w:sz w:val="21"/>
                <w:szCs w:val="21"/>
              </w:rPr>
            </w:pPr>
            <w:r w:rsidRPr="00D0717B">
              <w:rPr>
                <w:rFonts w:ascii="Times New Roman" w:hAnsi="Times New Roman" w:cs="Times New Roman"/>
                <w:sz w:val="21"/>
                <w:szCs w:val="21"/>
              </w:rPr>
              <w:t>Low socioeconomic status, poor or working class</w:t>
            </w:r>
          </w:p>
        </w:tc>
        <w:tc>
          <w:tcPr>
            <w:tcW w:w="3780" w:type="dxa"/>
          </w:tcPr>
          <w:p w14:paraId="654C9C94" w14:textId="79252F8E" w:rsidR="00076C1D" w:rsidRPr="00D0717B" w:rsidRDefault="00055930">
            <w:pPr>
              <w:rPr>
                <w:rFonts w:ascii="Times New Roman" w:hAnsi="Times New Roman" w:cs="Times New Roman"/>
                <w:sz w:val="21"/>
                <w:szCs w:val="21"/>
              </w:rPr>
            </w:pPr>
            <w:r w:rsidRPr="00D0717B">
              <w:rPr>
                <w:rFonts w:ascii="Times New Roman" w:hAnsi="Times New Roman" w:cs="Times New Roman"/>
                <w:b/>
                <w:sz w:val="21"/>
                <w:szCs w:val="21"/>
              </w:rPr>
              <w:t xml:space="preserve">Class </w:t>
            </w:r>
            <w:r w:rsidRPr="00D0717B">
              <w:rPr>
                <w:rFonts w:ascii="Times New Roman" w:hAnsi="Times New Roman" w:cs="Times New Roman"/>
                <w:sz w:val="21"/>
                <w:szCs w:val="21"/>
              </w:rPr>
              <w:t>(classism)</w:t>
            </w:r>
          </w:p>
        </w:tc>
        <w:tc>
          <w:tcPr>
            <w:tcW w:w="3240" w:type="dxa"/>
          </w:tcPr>
          <w:p w14:paraId="471FBC99" w14:textId="63BF3451" w:rsidR="00076C1D" w:rsidRPr="00D0717B" w:rsidRDefault="003F4A88" w:rsidP="003F4A88">
            <w:pPr>
              <w:rPr>
                <w:rFonts w:ascii="Times New Roman" w:hAnsi="Times New Roman" w:cs="Times New Roman"/>
                <w:sz w:val="21"/>
                <w:szCs w:val="21"/>
              </w:rPr>
            </w:pPr>
            <w:r w:rsidRPr="00D0717B">
              <w:rPr>
                <w:rFonts w:ascii="Times New Roman" w:hAnsi="Times New Roman" w:cs="Times New Roman"/>
                <w:sz w:val="21"/>
                <w:szCs w:val="21"/>
              </w:rPr>
              <w:t>High socioeconomic status, middle-class, “comfortable,” wealthy</w:t>
            </w:r>
          </w:p>
        </w:tc>
      </w:tr>
      <w:tr w:rsidR="00076C1D" w:rsidRPr="00573510" w14:paraId="5BE46C46" w14:textId="77777777" w:rsidTr="00D0717B">
        <w:tc>
          <w:tcPr>
            <w:tcW w:w="3780" w:type="dxa"/>
          </w:tcPr>
          <w:p w14:paraId="4DF8A374" w14:textId="166CE555" w:rsidR="00076C1D" w:rsidRPr="00D0717B" w:rsidRDefault="00573510">
            <w:pPr>
              <w:rPr>
                <w:rFonts w:ascii="Times New Roman" w:hAnsi="Times New Roman" w:cs="Times New Roman"/>
                <w:sz w:val="21"/>
                <w:szCs w:val="21"/>
              </w:rPr>
            </w:pPr>
            <w:r w:rsidRPr="00D0717B">
              <w:rPr>
                <w:rFonts w:ascii="Times New Roman" w:hAnsi="Times New Roman" w:cs="Times New Roman"/>
                <w:sz w:val="21"/>
                <w:szCs w:val="21"/>
              </w:rPr>
              <w:t>Perceived f</w:t>
            </w:r>
            <w:r w:rsidR="00076C1D" w:rsidRPr="00D0717B">
              <w:rPr>
                <w:rFonts w:ascii="Times New Roman" w:hAnsi="Times New Roman" w:cs="Times New Roman"/>
                <w:sz w:val="21"/>
                <w:szCs w:val="21"/>
              </w:rPr>
              <w:t>emale</w:t>
            </w:r>
          </w:p>
        </w:tc>
        <w:tc>
          <w:tcPr>
            <w:tcW w:w="3780" w:type="dxa"/>
          </w:tcPr>
          <w:p w14:paraId="56A36DF5" w14:textId="001014E3" w:rsidR="00076C1D" w:rsidRPr="00D0717B" w:rsidRDefault="00146A46" w:rsidP="00146A46">
            <w:pPr>
              <w:rPr>
                <w:rFonts w:ascii="Times New Roman" w:hAnsi="Times New Roman" w:cs="Times New Roman"/>
                <w:b/>
                <w:sz w:val="21"/>
                <w:szCs w:val="21"/>
              </w:rPr>
            </w:pPr>
            <w:r w:rsidRPr="00D0717B">
              <w:rPr>
                <w:rFonts w:ascii="Times New Roman" w:hAnsi="Times New Roman" w:cs="Times New Roman"/>
                <w:b/>
                <w:sz w:val="21"/>
                <w:szCs w:val="21"/>
              </w:rPr>
              <w:t xml:space="preserve">Sex </w:t>
            </w:r>
            <w:r w:rsidRPr="00D0717B">
              <w:rPr>
                <w:rFonts w:ascii="Times New Roman" w:hAnsi="Times New Roman" w:cs="Times New Roman"/>
                <w:sz w:val="21"/>
                <w:szCs w:val="21"/>
              </w:rPr>
              <w:t>(Sexism or Misogyny)</w:t>
            </w:r>
            <w:r w:rsidR="00076C1D" w:rsidRPr="00D0717B">
              <w:rPr>
                <w:rFonts w:ascii="Times New Roman" w:hAnsi="Times New Roman" w:cs="Times New Roman"/>
                <w:b/>
                <w:sz w:val="21"/>
                <w:szCs w:val="21"/>
              </w:rPr>
              <w:t xml:space="preserve"> </w:t>
            </w:r>
          </w:p>
        </w:tc>
        <w:tc>
          <w:tcPr>
            <w:tcW w:w="3240" w:type="dxa"/>
          </w:tcPr>
          <w:p w14:paraId="56BE4185" w14:textId="239EB979" w:rsidR="00076C1D" w:rsidRPr="00D0717B" w:rsidRDefault="003F4A88">
            <w:pPr>
              <w:rPr>
                <w:rFonts w:ascii="Times New Roman" w:hAnsi="Times New Roman" w:cs="Times New Roman"/>
                <w:sz w:val="21"/>
                <w:szCs w:val="21"/>
              </w:rPr>
            </w:pPr>
            <w:r w:rsidRPr="00D0717B">
              <w:rPr>
                <w:rFonts w:ascii="Times New Roman" w:hAnsi="Times New Roman" w:cs="Times New Roman"/>
                <w:sz w:val="21"/>
                <w:szCs w:val="21"/>
              </w:rPr>
              <w:t>Perceived male</w:t>
            </w:r>
          </w:p>
        </w:tc>
      </w:tr>
      <w:tr w:rsidR="00076C1D" w:rsidRPr="00573510" w14:paraId="792DE868" w14:textId="77777777" w:rsidTr="00D0717B">
        <w:tc>
          <w:tcPr>
            <w:tcW w:w="3780" w:type="dxa"/>
          </w:tcPr>
          <w:p w14:paraId="651A94EA" w14:textId="1FE2B933" w:rsidR="00076C1D" w:rsidRPr="00D0717B" w:rsidRDefault="00076C1D">
            <w:pPr>
              <w:rPr>
                <w:rFonts w:ascii="Times New Roman" w:hAnsi="Times New Roman" w:cs="Times New Roman"/>
                <w:sz w:val="21"/>
                <w:szCs w:val="21"/>
              </w:rPr>
            </w:pPr>
            <w:r w:rsidRPr="00D0717B">
              <w:rPr>
                <w:rFonts w:ascii="Times New Roman" w:hAnsi="Times New Roman" w:cs="Times New Roman"/>
                <w:sz w:val="21"/>
                <w:szCs w:val="21"/>
              </w:rPr>
              <w:t>Transgender /</w:t>
            </w:r>
            <w:r w:rsidR="00573510" w:rsidRPr="00D0717B">
              <w:rPr>
                <w:rFonts w:ascii="Times New Roman" w:hAnsi="Times New Roman" w:cs="Times New Roman"/>
                <w:sz w:val="21"/>
                <w:szCs w:val="21"/>
              </w:rPr>
              <w:t xml:space="preserve"> gender queer / non-binary / gender n</w:t>
            </w:r>
            <w:r w:rsidRPr="00D0717B">
              <w:rPr>
                <w:rFonts w:ascii="Times New Roman" w:hAnsi="Times New Roman" w:cs="Times New Roman"/>
                <w:sz w:val="21"/>
                <w:szCs w:val="21"/>
              </w:rPr>
              <w:t>onconforming</w:t>
            </w:r>
            <w:r w:rsidR="00573510" w:rsidRPr="00D0717B">
              <w:rPr>
                <w:rFonts w:ascii="Times New Roman" w:hAnsi="Times New Roman" w:cs="Times New Roman"/>
                <w:sz w:val="21"/>
                <w:szCs w:val="21"/>
              </w:rPr>
              <w:t xml:space="preserve"> / i</w:t>
            </w:r>
            <w:r w:rsidRPr="00D0717B">
              <w:rPr>
                <w:rFonts w:ascii="Times New Roman" w:hAnsi="Times New Roman" w:cs="Times New Roman"/>
                <w:sz w:val="21"/>
                <w:szCs w:val="21"/>
              </w:rPr>
              <w:t>ntersex</w:t>
            </w:r>
          </w:p>
        </w:tc>
        <w:tc>
          <w:tcPr>
            <w:tcW w:w="3780" w:type="dxa"/>
          </w:tcPr>
          <w:p w14:paraId="47CFCCE5" w14:textId="2698AA58" w:rsidR="00076C1D" w:rsidRPr="00D0717B" w:rsidRDefault="00146A46" w:rsidP="00146A46">
            <w:pPr>
              <w:rPr>
                <w:rFonts w:ascii="Times New Roman" w:hAnsi="Times New Roman" w:cs="Times New Roman"/>
                <w:b/>
                <w:sz w:val="21"/>
                <w:szCs w:val="21"/>
              </w:rPr>
            </w:pPr>
            <w:r w:rsidRPr="00D0717B">
              <w:rPr>
                <w:rFonts w:ascii="Times New Roman" w:hAnsi="Times New Roman" w:cs="Times New Roman"/>
                <w:b/>
                <w:sz w:val="21"/>
                <w:szCs w:val="21"/>
              </w:rPr>
              <w:t xml:space="preserve">Gender Identity or Expression </w:t>
            </w:r>
            <w:r w:rsidRPr="00D0717B">
              <w:rPr>
                <w:rFonts w:ascii="Times New Roman" w:hAnsi="Times New Roman" w:cs="Times New Roman"/>
                <w:sz w:val="21"/>
                <w:szCs w:val="21"/>
              </w:rPr>
              <w:t xml:space="preserve">(Cissexism or Transphobia) </w:t>
            </w:r>
          </w:p>
        </w:tc>
        <w:tc>
          <w:tcPr>
            <w:tcW w:w="3240" w:type="dxa"/>
          </w:tcPr>
          <w:p w14:paraId="09F438A6" w14:textId="24A1A745" w:rsidR="00076C1D" w:rsidRPr="00D0717B" w:rsidRDefault="003F4A88">
            <w:pPr>
              <w:rPr>
                <w:rFonts w:ascii="Times New Roman" w:hAnsi="Times New Roman" w:cs="Times New Roman"/>
                <w:sz w:val="21"/>
                <w:szCs w:val="21"/>
              </w:rPr>
            </w:pPr>
            <w:r w:rsidRPr="00D0717B">
              <w:rPr>
                <w:rFonts w:ascii="Times New Roman" w:hAnsi="Times New Roman" w:cs="Times New Roman"/>
                <w:sz w:val="21"/>
                <w:szCs w:val="21"/>
              </w:rPr>
              <w:t>Cisgender</w:t>
            </w:r>
          </w:p>
        </w:tc>
      </w:tr>
      <w:tr w:rsidR="00076C1D" w:rsidRPr="00573510" w14:paraId="69B2B322" w14:textId="77777777" w:rsidTr="00D0717B">
        <w:tc>
          <w:tcPr>
            <w:tcW w:w="3780" w:type="dxa"/>
          </w:tcPr>
          <w:p w14:paraId="7139CF25" w14:textId="087C28E7" w:rsidR="00076C1D" w:rsidRPr="00D0717B" w:rsidRDefault="00076C1D">
            <w:pPr>
              <w:rPr>
                <w:rFonts w:ascii="Times New Roman" w:hAnsi="Times New Roman" w:cs="Times New Roman"/>
                <w:sz w:val="21"/>
                <w:szCs w:val="21"/>
              </w:rPr>
            </w:pPr>
            <w:r w:rsidRPr="00D0717B">
              <w:rPr>
                <w:rFonts w:ascii="Times New Roman" w:hAnsi="Times New Roman" w:cs="Times New Roman"/>
                <w:sz w:val="21"/>
                <w:szCs w:val="21"/>
              </w:rPr>
              <w:t xml:space="preserve">Romantically or sexually interested in same-sex, gender nonconforming </w:t>
            </w:r>
            <w:r w:rsidR="00D0717B">
              <w:rPr>
                <w:rFonts w:ascii="Times New Roman" w:hAnsi="Times New Roman" w:cs="Times New Roman"/>
                <w:sz w:val="21"/>
                <w:szCs w:val="21"/>
              </w:rPr>
              <w:t xml:space="preserve">or queer </w:t>
            </w:r>
            <w:r w:rsidRPr="00D0717B">
              <w:rPr>
                <w:rFonts w:ascii="Times New Roman" w:hAnsi="Times New Roman" w:cs="Times New Roman"/>
                <w:sz w:val="21"/>
                <w:szCs w:val="21"/>
              </w:rPr>
              <w:t>partners, or not interested in conventional romantic or sexual partnerships</w:t>
            </w:r>
          </w:p>
        </w:tc>
        <w:tc>
          <w:tcPr>
            <w:tcW w:w="3780" w:type="dxa"/>
          </w:tcPr>
          <w:p w14:paraId="51CCB7E6" w14:textId="303607B2" w:rsidR="00076C1D" w:rsidRPr="00D0717B" w:rsidRDefault="00146A46">
            <w:pPr>
              <w:rPr>
                <w:rFonts w:ascii="Times New Roman" w:hAnsi="Times New Roman" w:cs="Times New Roman"/>
                <w:b/>
                <w:sz w:val="21"/>
                <w:szCs w:val="21"/>
              </w:rPr>
            </w:pPr>
            <w:r w:rsidRPr="00D0717B">
              <w:rPr>
                <w:rFonts w:ascii="Times New Roman" w:hAnsi="Times New Roman" w:cs="Times New Roman"/>
                <w:b/>
                <w:sz w:val="21"/>
                <w:szCs w:val="21"/>
              </w:rPr>
              <w:t xml:space="preserve">Sexual Orientation </w:t>
            </w:r>
            <w:r w:rsidRPr="00D0717B">
              <w:rPr>
                <w:rFonts w:ascii="Times New Roman" w:hAnsi="Times New Roman" w:cs="Times New Roman"/>
                <w:sz w:val="21"/>
                <w:szCs w:val="21"/>
              </w:rPr>
              <w:t>(</w:t>
            </w:r>
            <w:r w:rsidR="00076C1D" w:rsidRPr="00D0717B">
              <w:rPr>
                <w:rFonts w:ascii="Times New Roman" w:hAnsi="Times New Roman" w:cs="Times New Roman"/>
                <w:sz w:val="21"/>
                <w:szCs w:val="21"/>
              </w:rPr>
              <w:t>Heterosexism or Homophobia</w:t>
            </w:r>
            <w:r w:rsidRPr="00D0717B">
              <w:rPr>
                <w:rFonts w:ascii="Times New Roman" w:hAnsi="Times New Roman" w:cs="Times New Roman"/>
                <w:sz w:val="21"/>
                <w:szCs w:val="21"/>
              </w:rPr>
              <w:t>)</w:t>
            </w:r>
          </w:p>
        </w:tc>
        <w:tc>
          <w:tcPr>
            <w:tcW w:w="3240" w:type="dxa"/>
          </w:tcPr>
          <w:p w14:paraId="35B7DD54" w14:textId="689ABF81" w:rsidR="00076C1D" w:rsidRPr="00D0717B" w:rsidRDefault="003F4A88">
            <w:pPr>
              <w:rPr>
                <w:rFonts w:ascii="Times New Roman" w:hAnsi="Times New Roman" w:cs="Times New Roman"/>
                <w:sz w:val="21"/>
                <w:szCs w:val="21"/>
              </w:rPr>
            </w:pPr>
            <w:r w:rsidRPr="00D0717B">
              <w:rPr>
                <w:rFonts w:ascii="Times New Roman" w:hAnsi="Times New Roman" w:cs="Times New Roman"/>
                <w:sz w:val="21"/>
                <w:szCs w:val="21"/>
              </w:rPr>
              <w:t>Romantically or sexually interested in opposite-sex partners, heterosexual</w:t>
            </w:r>
          </w:p>
        </w:tc>
      </w:tr>
      <w:tr w:rsidR="00076C1D" w:rsidRPr="00573510" w14:paraId="0E8B6B5E" w14:textId="77777777" w:rsidTr="00D0717B">
        <w:tc>
          <w:tcPr>
            <w:tcW w:w="3780" w:type="dxa"/>
          </w:tcPr>
          <w:p w14:paraId="078F1478" w14:textId="6DE851EB" w:rsidR="00076C1D" w:rsidRPr="00D0717B" w:rsidRDefault="00573510">
            <w:pPr>
              <w:rPr>
                <w:rFonts w:ascii="Times New Roman" w:hAnsi="Times New Roman" w:cs="Times New Roman"/>
                <w:sz w:val="21"/>
                <w:szCs w:val="21"/>
              </w:rPr>
            </w:pPr>
            <w:r w:rsidRPr="00D0717B">
              <w:rPr>
                <w:rFonts w:ascii="Times New Roman" w:hAnsi="Times New Roman" w:cs="Times New Roman"/>
                <w:sz w:val="21"/>
                <w:szCs w:val="21"/>
              </w:rPr>
              <w:t>Alter-abled</w:t>
            </w:r>
          </w:p>
        </w:tc>
        <w:tc>
          <w:tcPr>
            <w:tcW w:w="3780" w:type="dxa"/>
          </w:tcPr>
          <w:p w14:paraId="1710EF67" w14:textId="3907AD82" w:rsidR="00076C1D" w:rsidRPr="00D0717B" w:rsidRDefault="00146A46">
            <w:pPr>
              <w:rPr>
                <w:rFonts w:ascii="Times New Roman" w:hAnsi="Times New Roman" w:cs="Times New Roman"/>
                <w:b/>
                <w:sz w:val="21"/>
                <w:szCs w:val="21"/>
              </w:rPr>
            </w:pPr>
            <w:r w:rsidRPr="00D0717B">
              <w:rPr>
                <w:rFonts w:ascii="Times New Roman" w:hAnsi="Times New Roman" w:cs="Times New Roman"/>
                <w:b/>
                <w:sz w:val="21"/>
                <w:szCs w:val="21"/>
              </w:rPr>
              <w:t>Physical or Mental Ability</w:t>
            </w:r>
            <w:r w:rsidRPr="00D0717B">
              <w:rPr>
                <w:rFonts w:ascii="Times New Roman" w:hAnsi="Times New Roman" w:cs="Times New Roman"/>
                <w:sz w:val="21"/>
                <w:szCs w:val="21"/>
              </w:rPr>
              <w:t xml:space="preserve"> (</w:t>
            </w:r>
            <w:r w:rsidR="00076C1D" w:rsidRPr="00D0717B">
              <w:rPr>
                <w:rFonts w:ascii="Times New Roman" w:hAnsi="Times New Roman" w:cs="Times New Roman"/>
                <w:sz w:val="21"/>
                <w:szCs w:val="21"/>
              </w:rPr>
              <w:t>Ableism</w:t>
            </w:r>
            <w:r w:rsidRPr="00D0717B">
              <w:rPr>
                <w:rFonts w:ascii="Times New Roman" w:hAnsi="Times New Roman" w:cs="Times New Roman"/>
                <w:sz w:val="21"/>
                <w:szCs w:val="21"/>
              </w:rPr>
              <w:t>)</w:t>
            </w:r>
          </w:p>
        </w:tc>
        <w:tc>
          <w:tcPr>
            <w:tcW w:w="3240" w:type="dxa"/>
          </w:tcPr>
          <w:p w14:paraId="7FBCF18B" w14:textId="1830CFAF" w:rsidR="00076C1D" w:rsidRPr="00D0717B" w:rsidRDefault="003F4A88">
            <w:pPr>
              <w:rPr>
                <w:rFonts w:ascii="Times New Roman" w:hAnsi="Times New Roman" w:cs="Times New Roman"/>
                <w:sz w:val="21"/>
                <w:szCs w:val="21"/>
              </w:rPr>
            </w:pPr>
            <w:r w:rsidRPr="00D0717B">
              <w:rPr>
                <w:rFonts w:ascii="Times New Roman" w:hAnsi="Times New Roman" w:cs="Times New Roman"/>
                <w:sz w:val="21"/>
                <w:szCs w:val="21"/>
              </w:rPr>
              <w:t>Temporarily able-bodied</w:t>
            </w:r>
          </w:p>
        </w:tc>
      </w:tr>
      <w:tr w:rsidR="00076C1D" w:rsidRPr="00573510" w14:paraId="435A9D6F" w14:textId="77777777" w:rsidTr="00D0717B">
        <w:tc>
          <w:tcPr>
            <w:tcW w:w="3780" w:type="dxa"/>
          </w:tcPr>
          <w:p w14:paraId="15A2B105" w14:textId="239C382E" w:rsidR="00076C1D" w:rsidRPr="00D0717B" w:rsidRDefault="00573510">
            <w:pPr>
              <w:rPr>
                <w:rFonts w:ascii="Times New Roman" w:hAnsi="Times New Roman" w:cs="Times New Roman"/>
                <w:sz w:val="21"/>
                <w:szCs w:val="21"/>
              </w:rPr>
            </w:pPr>
            <w:r w:rsidRPr="00D0717B">
              <w:rPr>
                <w:rFonts w:ascii="Times New Roman" w:hAnsi="Times New Roman" w:cs="Times New Roman"/>
                <w:sz w:val="21"/>
                <w:szCs w:val="21"/>
              </w:rPr>
              <w:t xml:space="preserve">Recorded or perceived history </w:t>
            </w:r>
            <w:r w:rsidR="003F4A88" w:rsidRPr="00D0717B">
              <w:rPr>
                <w:rFonts w:ascii="Times New Roman" w:hAnsi="Times New Roman" w:cs="Times New Roman"/>
                <w:sz w:val="21"/>
                <w:szCs w:val="21"/>
              </w:rPr>
              <w:t xml:space="preserve">or likelihood </w:t>
            </w:r>
            <w:r w:rsidRPr="00D0717B">
              <w:rPr>
                <w:rFonts w:ascii="Times New Roman" w:hAnsi="Times New Roman" w:cs="Times New Roman"/>
                <w:sz w:val="21"/>
                <w:szCs w:val="21"/>
              </w:rPr>
              <w:t>of mental health issues</w:t>
            </w:r>
          </w:p>
        </w:tc>
        <w:tc>
          <w:tcPr>
            <w:tcW w:w="3780" w:type="dxa"/>
          </w:tcPr>
          <w:p w14:paraId="1D6DC551" w14:textId="077AB1A0" w:rsidR="00076C1D" w:rsidRPr="00D0717B" w:rsidRDefault="00146A46">
            <w:pPr>
              <w:rPr>
                <w:rFonts w:ascii="Times New Roman" w:hAnsi="Times New Roman" w:cs="Times New Roman"/>
                <w:b/>
                <w:sz w:val="21"/>
                <w:szCs w:val="21"/>
              </w:rPr>
            </w:pPr>
            <w:r w:rsidRPr="00D0717B">
              <w:rPr>
                <w:rFonts w:ascii="Times New Roman" w:hAnsi="Times New Roman" w:cs="Times New Roman"/>
                <w:b/>
                <w:sz w:val="21"/>
                <w:szCs w:val="21"/>
              </w:rPr>
              <w:t xml:space="preserve">Mental </w:t>
            </w:r>
            <w:r w:rsidRPr="00D0717B">
              <w:rPr>
                <w:rFonts w:ascii="Times New Roman" w:hAnsi="Times New Roman" w:cs="Times New Roman"/>
                <w:sz w:val="21"/>
                <w:szCs w:val="21"/>
              </w:rPr>
              <w:t>Health (</w:t>
            </w:r>
            <w:r w:rsidR="00076C1D" w:rsidRPr="00D0717B">
              <w:rPr>
                <w:rFonts w:ascii="Times New Roman" w:hAnsi="Times New Roman" w:cs="Times New Roman"/>
                <w:sz w:val="21"/>
                <w:szCs w:val="21"/>
              </w:rPr>
              <w:t>Mentalism or Sanism</w:t>
            </w:r>
            <w:r w:rsidRPr="00D0717B">
              <w:rPr>
                <w:rFonts w:ascii="Times New Roman" w:hAnsi="Times New Roman" w:cs="Times New Roman"/>
                <w:sz w:val="21"/>
                <w:szCs w:val="21"/>
              </w:rPr>
              <w:t>)</w:t>
            </w:r>
          </w:p>
        </w:tc>
        <w:tc>
          <w:tcPr>
            <w:tcW w:w="3240" w:type="dxa"/>
          </w:tcPr>
          <w:p w14:paraId="17376642" w14:textId="6E5780DF" w:rsidR="00076C1D" w:rsidRPr="00D0717B" w:rsidRDefault="003F4A88">
            <w:pPr>
              <w:rPr>
                <w:rFonts w:ascii="Times New Roman" w:hAnsi="Times New Roman" w:cs="Times New Roman"/>
                <w:sz w:val="21"/>
                <w:szCs w:val="21"/>
              </w:rPr>
            </w:pPr>
            <w:r w:rsidRPr="00D0717B">
              <w:rPr>
                <w:rFonts w:ascii="Times New Roman" w:hAnsi="Times New Roman" w:cs="Times New Roman"/>
                <w:sz w:val="21"/>
                <w:szCs w:val="21"/>
              </w:rPr>
              <w:t>No recorded or perceived history or likelihood of mental health issues</w:t>
            </w:r>
          </w:p>
        </w:tc>
      </w:tr>
      <w:tr w:rsidR="00076C1D" w:rsidRPr="00573510" w14:paraId="56F6F4FE" w14:textId="77777777" w:rsidTr="00D0717B">
        <w:tc>
          <w:tcPr>
            <w:tcW w:w="3780" w:type="dxa"/>
          </w:tcPr>
          <w:p w14:paraId="607B0D57" w14:textId="34CFD813" w:rsidR="00076C1D" w:rsidRPr="00D0717B" w:rsidRDefault="00573510">
            <w:pPr>
              <w:rPr>
                <w:rFonts w:ascii="Times New Roman" w:hAnsi="Times New Roman" w:cs="Times New Roman"/>
                <w:sz w:val="21"/>
                <w:szCs w:val="21"/>
              </w:rPr>
            </w:pPr>
            <w:r w:rsidRPr="00D0717B">
              <w:rPr>
                <w:rFonts w:ascii="Times New Roman" w:hAnsi="Times New Roman" w:cs="Times New Roman"/>
                <w:sz w:val="21"/>
                <w:szCs w:val="21"/>
              </w:rPr>
              <w:t>Hard of hearing or unable to hear</w:t>
            </w:r>
          </w:p>
        </w:tc>
        <w:tc>
          <w:tcPr>
            <w:tcW w:w="3780" w:type="dxa"/>
          </w:tcPr>
          <w:p w14:paraId="6BBBBFA9" w14:textId="14CA89F6" w:rsidR="00076C1D" w:rsidRPr="00D0717B" w:rsidRDefault="00146A46">
            <w:pPr>
              <w:rPr>
                <w:rFonts w:ascii="Times New Roman" w:hAnsi="Times New Roman" w:cs="Times New Roman"/>
                <w:b/>
                <w:sz w:val="21"/>
                <w:szCs w:val="21"/>
              </w:rPr>
            </w:pPr>
            <w:r w:rsidRPr="00D0717B">
              <w:rPr>
                <w:rFonts w:ascii="Times New Roman" w:hAnsi="Times New Roman" w:cs="Times New Roman"/>
                <w:b/>
                <w:sz w:val="21"/>
                <w:szCs w:val="21"/>
              </w:rPr>
              <w:t xml:space="preserve">Hearing </w:t>
            </w:r>
            <w:r w:rsidRPr="00D0717B">
              <w:rPr>
                <w:rFonts w:ascii="Times New Roman" w:hAnsi="Times New Roman" w:cs="Times New Roman"/>
                <w:sz w:val="21"/>
                <w:szCs w:val="21"/>
              </w:rPr>
              <w:t>(</w:t>
            </w:r>
            <w:r w:rsidR="00076C1D" w:rsidRPr="00D0717B">
              <w:rPr>
                <w:rFonts w:ascii="Times New Roman" w:hAnsi="Times New Roman" w:cs="Times New Roman"/>
                <w:sz w:val="21"/>
                <w:szCs w:val="21"/>
              </w:rPr>
              <w:t>Audism</w:t>
            </w:r>
            <w:r w:rsidRPr="00D0717B">
              <w:rPr>
                <w:rFonts w:ascii="Times New Roman" w:hAnsi="Times New Roman" w:cs="Times New Roman"/>
                <w:sz w:val="21"/>
                <w:szCs w:val="21"/>
              </w:rPr>
              <w:t>)</w:t>
            </w:r>
          </w:p>
        </w:tc>
        <w:tc>
          <w:tcPr>
            <w:tcW w:w="3240" w:type="dxa"/>
          </w:tcPr>
          <w:p w14:paraId="1CB4964E" w14:textId="43B6670C" w:rsidR="00076C1D" w:rsidRPr="00D0717B" w:rsidRDefault="003F4A88">
            <w:pPr>
              <w:rPr>
                <w:rFonts w:ascii="Times New Roman" w:hAnsi="Times New Roman" w:cs="Times New Roman"/>
                <w:sz w:val="21"/>
                <w:szCs w:val="21"/>
              </w:rPr>
            </w:pPr>
            <w:r w:rsidRPr="00D0717B">
              <w:rPr>
                <w:rFonts w:ascii="Times New Roman" w:hAnsi="Times New Roman" w:cs="Times New Roman"/>
                <w:sz w:val="21"/>
                <w:szCs w:val="21"/>
              </w:rPr>
              <w:t>Able to hear</w:t>
            </w:r>
          </w:p>
        </w:tc>
      </w:tr>
      <w:tr w:rsidR="00076C1D" w:rsidRPr="00573510" w14:paraId="5D7B3E0C" w14:textId="77777777" w:rsidTr="00D0717B">
        <w:tc>
          <w:tcPr>
            <w:tcW w:w="3780" w:type="dxa"/>
          </w:tcPr>
          <w:p w14:paraId="58942446" w14:textId="24A129FE" w:rsidR="00076C1D" w:rsidRPr="00D0717B" w:rsidRDefault="00573510" w:rsidP="00564244">
            <w:pPr>
              <w:rPr>
                <w:rFonts w:ascii="Times New Roman" w:hAnsi="Times New Roman" w:cs="Times New Roman"/>
                <w:sz w:val="21"/>
                <w:szCs w:val="21"/>
              </w:rPr>
            </w:pPr>
            <w:r w:rsidRPr="00D0717B">
              <w:rPr>
                <w:rFonts w:ascii="Times New Roman" w:hAnsi="Times New Roman" w:cs="Times New Roman"/>
                <w:sz w:val="21"/>
                <w:szCs w:val="21"/>
              </w:rPr>
              <w:t>Jewish</w:t>
            </w:r>
          </w:p>
        </w:tc>
        <w:tc>
          <w:tcPr>
            <w:tcW w:w="3780" w:type="dxa"/>
          </w:tcPr>
          <w:p w14:paraId="46406679" w14:textId="5E4AC12D" w:rsidR="00076C1D" w:rsidRPr="00D0717B" w:rsidRDefault="00146A46" w:rsidP="00564244">
            <w:pPr>
              <w:rPr>
                <w:rFonts w:ascii="Times New Roman" w:hAnsi="Times New Roman" w:cs="Times New Roman"/>
                <w:b/>
                <w:sz w:val="21"/>
                <w:szCs w:val="21"/>
              </w:rPr>
            </w:pPr>
            <w:r w:rsidRPr="00D0717B">
              <w:rPr>
                <w:rFonts w:ascii="Times New Roman" w:hAnsi="Times New Roman" w:cs="Times New Roman"/>
                <w:b/>
                <w:sz w:val="21"/>
                <w:szCs w:val="21"/>
              </w:rPr>
              <w:t>Jewish Religion (</w:t>
            </w:r>
            <w:r w:rsidR="00076C1D" w:rsidRPr="00D0717B">
              <w:rPr>
                <w:rFonts w:ascii="Times New Roman" w:hAnsi="Times New Roman" w:cs="Times New Roman"/>
                <w:b/>
                <w:sz w:val="21"/>
                <w:szCs w:val="21"/>
              </w:rPr>
              <w:t>Anti-Semitism</w:t>
            </w:r>
            <w:r w:rsidRPr="00D0717B">
              <w:rPr>
                <w:rFonts w:ascii="Times New Roman" w:hAnsi="Times New Roman" w:cs="Times New Roman"/>
                <w:b/>
                <w:sz w:val="21"/>
                <w:szCs w:val="21"/>
              </w:rPr>
              <w:t>)</w:t>
            </w:r>
          </w:p>
        </w:tc>
        <w:tc>
          <w:tcPr>
            <w:tcW w:w="3240" w:type="dxa"/>
          </w:tcPr>
          <w:p w14:paraId="2FA81004" w14:textId="456A525C" w:rsidR="00076C1D" w:rsidRPr="00D0717B" w:rsidRDefault="003F4A88" w:rsidP="00564244">
            <w:pPr>
              <w:rPr>
                <w:rFonts w:ascii="Times New Roman" w:hAnsi="Times New Roman" w:cs="Times New Roman"/>
                <w:sz w:val="21"/>
                <w:szCs w:val="21"/>
              </w:rPr>
            </w:pPr>
            <w:r w:rsidRPr="00D0717B">
              <w:rPr>
                <w:rFonts w:ascii="Times New Roman" w:hAnsi="Times New Roman" w:cs="Times New Roman"/>
                <w:sz w:val="21"/>
                <w:szCs w:val="21"/>
              </w:rPr>
              <w:t>Gentile or non-Jewish</w:t>
            </w:r>
          </w:p>
        </w:tc>
      </w:tr>
      <w:tr w:rsidR="00146A46" w:rsidRPr="00573510" w14:paraId="7E75EE16" w14:textId="77777777" w:rsidTr="00D0717B">
        <w:tc>
          <w:tcPr>
            <w:tcW w:w="3780" w:type="dxa"/>
          </w:tcPr>
          <w:p w14:paraId="681D9457" w14:textId="77777777" w:rsidR="00146A46" w:rsidRPr="00D0717B" w:rsidRDefault="00146A46" w:rsidP="00564244">
            <w:pPr>
              <w:rPr>
                <w:rFonts w:ascii="Times New Roman" w:hAnsi="Times New Roman" w:cs="Times New Roman"/>
                <w:sz w:val="21"/>
                <w:szCs w:val="21"/>
              </w:rPr>
            </w:pPr>
            <w:r w:rsidRPr="00D0717B">
              <w:rPr>
                <w:rFonts w:ascii="Times New Roman" w:hAnsi="Times New Roman" w:cs="Times New Roman"/>
                <w:sz w:val="21"/>
                <w:szCs w:val="21"/>
              </w:rPr>
              <w:t>Practicing a religion other than Christianity or practicing no religion</w:t>
            </w:r>
          </w:p>
        </w:tc>
        <w:tc>
          <w:tcPr>
            <w:tcW w:w="3780" w:type="dxa"/>
          </w:tcPr>
          <w:p w14:paraId="51D0CEB5" w14:textId="77777777" w:rsidR="00146A46" w:rsidRPr="00D0717B" w:rsidRDefault="00146A46" w:rsidP="00564244">
            <w:pPr>
              <w:rPr>
                <w:rFonts w:ascii="Times New Roman" w:hAnsi="Times New Roman" w:cs="Times New Roman"/>
                <w:b/>
                <w:sz w:val="21"/>
                <w:szCs w:val="21"/>
              </w:rPr>
            </w:pPr>
            <w:r w:rsidRPr="00D0717B">
              <w:rPr>
                <w:rFonts w:ascii="Times New Roman" w:hAnsi="Times New Roman" w:cs="Times New Roman"/>
                <w:b/>
                <w:sz w:val="21"/>
                <w:szCs w:val="21"/>
              </w:rPr>
              <w:t xml:space="preserve">Religion </w:t>
            </w:r>
            <w:r w:rsidRPr="00D0717B">
              <w:rPr>
                <w:rFonts w:ascii="Times New Roman" w:hAnsi="Times New Roman" w:cs="Times New Roman"/>
                <w:sz w:val="21"/>
                <w:szCs w:val="21"/>
              </w:rPr>
              <w:t xml:space="preserve">(Religious Imperialism) </w:t>
            </w:r>
          </w:p>
        </w:tc>
        <w:tc>
          <w:tcPr>
            <w:tcW w:w="3240" w:type="dxa"/>
          </w:tcPr>
          <w:p w14:paraId="5296CE51" w14:textId="77777777" w:rsidR="00146A46" w:rsidRPr="00D0717B" w:rsidRDefault="00146A46" w:rsidP="00564244">
            <w:pPr>
              <w:rPr>
                <w:rFonts w:ascii="Times New Roman" w:hAnsi="Times New Roman" w:cs="Times New Roman"/>
                <w:sz w:val="21"/>
                <w:szCs w:val="21"/>
              </w:rPr>
            </w:pPr>
            <w:r w:rsidRPr="00D0717B">
              <w:rPr>
                <w:rFonts w:ascii="Times New Roman" w:hAnsi="Times New Roman" w:cs="Times New Roman"/>
                <w:sz w:val="21"/>
                <w:szCs w:val="21"/>
              </w:rPr>
              <w:t>Christian</w:t>
            </w:r>
          </w:p>
        </w:tc>
      </w:tr>
      <w:tr w:rsidR="00076C1D" w:rsidRPr="00573510" w14:paraId="50EE8819" w14:textId="77777777" w:rsidTr="00D0717B">
        <w:tc>
          <w:tcPr>
            <w:tcW w:w="3780" w:type="dxa"/>
          </w:tcPr>
          <w:p w14:paraId="5C082EF8" w14:textId="3449F18D" w:rsidR="00076C1D" w:rsidRPr="00D0717B" w:rsidRDefault="00573510" w:rsidP="00564244">
            <w:pPr>
              <w:rPr>
                <w:rFonts w:ascii="Times New Roman" w:hAnsi="Times New Roman" w:cs="Times New Roman"/>
                <w:sz w:val="21"/>
                <w:szCs w:val="21"/>
              </w:rPr>
            </w:pPr>
            <w:r w:rsidRPr="00D0717B">
              <w:rPr>
                <w:rFonts w:ascii="Times New Roman" w:hAnsi="Times New Roman" w:cs="Times New Roman"/>
                <w:sz w:val="21"/>
                <w:szCs w:val="21"/>
              </w:rPr>
              <w:t>Too young</w:t>
            </w:r>
            <w:r w:rsidR="00146A46" w:rsidRPr="00D0717B">
              <w:rPr>
                <w:rFonts w:ascii="Times New Roman" w:hAnsi="Times New Roman" w:cs="Times New Roman"/>
                <w:sz w:val="21"/>
                <w:szCs w:val="21"/>
              </w:rPr>
              <w:t xml:space="preserve"> or too old</w:t>
            </w:r>
          </w:p>
        </w:tc>
        <w:tc>
          <w:tcPr>
            <w:tcW w:w="3780" w:type="dxa"/>
          </w:tcPr>
          <w:p w14:paraId="40FECD6A" w14:textId="1DB7EE9E" w:rsidR="00076C1D" w:rsidRPr="00D0717B" w:rsidRDefault="00146A46" w:rsidP="00146A46">
            <w:pPr>
              <w:rPr>
                <w:rFonts w:ascii="Times New Roman" w:hAnsi="Times New Roman" w:cs="Times New Roman"/>
                <w:b/>
                <w:sz w:val="21"/>
                <w:szCs w:val="21"/>
              </w:rPr>
            </w:pPr>
            <w:r w:rsidRPr="00D0717B">
              <w:rPr>
                <w:rFonts w:ascii="Times New Roman" w:hAnsi="Times New Roman" w:cs="Times New Roman"/>
                <w:b/>
                <w:sz w:val="21"/>
                <w:szCs w:val="21"/>
              </w:rPr>
              <w:t xml:space="preserve">Age </w:t>
            </w:r>
            <w:r w:rsidRPr="00D0717B">
              <w:rPr>
                <w:rFonts w:ascii="Times New Roman" w:hAnsi="Times New Roman" w:cs="Times New Roman"/>
                <w:sz w:val="21"/>
                <w:szCs w:val="21"/>
              </w:rPr>
              <w:t>(Adultism or Ageism)</w:t>
            </w:r>
          </w:p>
        </w:tc>
        <w:tc>
          <w:tcPr>
            <w:tcW w:w="3240" w:type="dxa"/>
          </w:tcPr>
          <w:p w14:paraId="0A1B35E0" w14:textId="6640FCB2" w:rsidR="00076C1D" w:rsidRPr="00D0717B" w:rsidRDefault="003F4A88" w:rsidP="00564244">
            <w:pPr>
              <w:rPr>
                <w:rFonts w:ascii="Times New Roman" w:hAnsi="Times New Roman" w:cs="Times New Roman"/>
                <w:sz w:val="21"/>
                <w:szCs w:val="21"/>
              </w:rPr>
            </w:pPr>
            <w:r w:rsidRPr="00D0717B">
              <w:rPr>
                <w:rFonts w:ascii="Times New Roman" w:hAnsi="Times New Roman" w:cs="Times New Roman"/>
                <w:sz w:val="21"/>
                <w:szCs w:val="21"/>
              </w:rPr>
              <w:t>Of appropriate age</w:t>
            </w:r>
          </w:p>
        </w:tc>
      </w:tr>
      <w:tr w:rsidR="00076C1D" w:rsidRPr="00573510" w14:paraId="5EA9D076" w14:textId="77777777" w:rsidTr="00D0717B">
        <w:tc>
          <w:tcPr>
            <w:tcW w:w="3780" w:type="dxa"/>
          </w:tcPr>
          <w:p w14:paraId="44A1CF05" w14:textId="78565F48" w:rsidR="00076C1D" w:rsidRPr="00D0717B" w:rsidRDefault="00573510" w:rsidP="00564244">
            <w:pPr>
              <w:rPr>
                <w:rFonts w:ascii="Times New Roman" w:hAnsi="Times New Roman" w:cs="Times New Roman"/>
                <w:sz w:val="21"/>
                <w:szCs w:val="21"/>
              </w:rPr>
            </w:pPr>
            <w:r w:rsidRPr="00D0717B">
              <w:rPr>
                <w:rFonts w:ascii="Times New Roman" w:hAnsi="Times New Roman" w:cs="Times New Roman"/>
                <w:sz w:val="21"/>
                <w:szCs w:val="21"/>
              </w:rPr>
              <w:t>Darker skin</w:t>
            </w:r>
          </w:p>
        </w:tc>
        <w:tc>
          <w:tcPr>
            <w:tcW w:w="3780" w:type="dxa"/>
          </w:tcPr>
          <w:p w14:paraId="0E8FBF2C" w14:textId="727CE3D2" w:rsidR="00076C1D" w:rsidRPr="00D0717B" w:rsidRDefault="00146A46" w:rsidP="00564244">
            <w:pPr>
              <w:rPr>
                <w:rFonts w:ascii="Times New Roman" w:hAnsi="Times New Roman" w:cs="Times New Roman"/>
                <w:b/>
                <w:sz w:val="21"/>
                <w:szCs w:val="21"/>
              </w:rPr>
            </w:pPr>
            <w:r w:rsidRPr="00D0717B">
              <w:rPr>
                <w:rFonts w:ascii="Times New Roman" w:hAnsi="Times New Roman" w:cs="Times New Roman"/>
                <w:b/>
                <w:sz w:val="21"/>
                <w:szCs w:val="21"/>
              </w:rPr>
              <w:t xml:space="preserve">Skin color </w:t>
            </w:r>
            <w:r w:rsidRPr="00D0717B">
              <w:rPr>
                <w:rFonts w:ascii="Times New Roman" w:hAnsi="Times New Roman" w:cs="Times New Roman"/>
                <w:sz w:val="21"/>
                <w:szCs w:val="21"/>
              </w:rPr>
              <w:t>(</w:t>
            </w:r>
            <w:r w:rsidR="00076C1D" w:rsidRPr="00D0717B">
              <w:rPr>
                <w:rFonts w:ascii="Times New Roman" w:hAnsi="Times New Roman" w:cs="Times New Roman"/>
                <w:sz w:val="21"/>
                <w:szCs w:val="21"/>
              </w:rPr>
              <w:t>Colorism or Shadeism</w:t>
            </w:r>
            <w:r w:rsidRPr="00D0717B">
              <w:rPr>
                <w:rFonts w:ascii="Times New Roman" w:hAnsi="Times New Roman" w:cs="Times New Roman"/>
                <w:sz w:val="21"/>
                <w:szCs w:val="21"/>
              </w:rPr>
              <w:t>)</w:t>
            </w:r>
          </w:p>
        </w:tc>
        <w:tc>
          <w:tcPr>
            <w:tcW w:w="3240" w:type="dxa"/>
          </w:tcPr>
          <w:p w14:paraId="3BA5B1FB" w14:textId="43A7E9A8" w:rsidR="00076C1D" w:rsidRPr="00D0717B" w:rsidRDefault="003F4A88" w:rsidP="00564244">
            <w:pPr>
              <w:rPr>
                <w:rFonts w:ascii="Times New Roman" w:hAnsi="Times New Roman" w:cs="Times New Roman"/>
                <w:sz w:val="21"/>
                <w:szCs w:val="21"/>
              </w:rPr>
            </w:pPr>
            <w:r w:rsidRPr="00D0717B">
              <w:rPr>
                <w:rFonts w:ascii="Times New Roman" w:hAnsi="Times New Roman" w:cs="Times New Roman"/>
                <w:sz w:val="21"/>
                <w:szCs w:val="21"/>
              </w:rPr>
              <w:t>Lighter skin</w:t>
            </w:r>
          </w:p>
        </w:tc>
      </w:tr>
      <w:tr w:rsidR="00076C1D" w:rsidRPr="00573510" w14:paraId="43054635" w14:textId="77777777" w:rsidTr="00D0717B">
        <w:tc>
          <w:tcPr>
            <w:tcW w:w="3780" w:type="dxa"/>
          </w:tcPr>
          <w:p w14:paraId="6AD689E6" w14:textId="6B2E81A8" w:rsidR="00076C1D" w:rsidRPr="00D0717B" w:rsidRDefault="00573510" w:rsidP="00564244">
            <w:pPr>
              <w:rPr>
                <w:rFonts w:ascii="Times New Roman" w:hAnsi="Times New Roman" w:cs="Times New Roman"/>
                <w:sz w:val="21"/>
                <w:szCs w:val="21"/>
              </w:rPr>
            </w:pPr>
            <w:r w:rsidRPr="00D0717B">
              <w:rPr>
                <w:rFonts w:ascii="Times New Roman" w:hAnsi="Times New Roman" w:cs="Times New Roman"/>
                <w:sz w:val="21"/>
                <w:szCs w:val="21"/>
              </w:rPr>
              <w:t>Foreign-born / irregular documents</w:t>
            </w:r>
          </w:p>
        </w:tc>
        <w:tc>
          <w:tcPr>
            <w:tcW w:w="3780" w:type="dxa"/>
          </w:tcPr>
          <w:p w14:paraId="437521EF" w14:textId="09BC5AF0" w:rsidR="00076C1D" w:rsidRPr="00D0717B" w:rsidRDefault="00146A46" w:rsidP="00564244">
            <w:pPr>
              <w:rPr>
                <w:rFonts w:ascii="Times New Roman" w:hAnsi="Times New Roman" w:cs="Times New Roman"/>
                <w:b/>
                <w:sz w:val="21"/>
                <w:szCs w:val="21"/>
              </w:rPr>
            </w:pPr>
            <w:r w:rsidRPr="00D0717B">
              <w:rPr>
                <w:rFonts w:ascii="Times New Roman" w:hAnsi="Times New Roman" w:cs="Times New Roman"/>
                <w:b/>
                <w:sz w:val="21"/>
                <w:szCs w:val="21"/>
              </w:rPr>
              <w:t xml:space="preserve">Citizenship </w:t>
            </w:r>
            <w:r w:rsidRPr="00D0717B">
              <w:rPr>
                <w:rFonts w:ascii="Times New Roman" w:hAnsi="Times New Roman" w:cs="Times New Roman"/>
                <w:sz w:val="21"/>
                <w:szCs w:val="21"/>
              </w:rPr>
              <w:t>(</w:t>
            </w:r>
            <w:r w:rsidR="00076C1D" w:rsidRPr="00D0717B">
              <w:rPr>
                <w:rFonts w:ascii="Times New Roman" w:hAnsi="Times New Roman" w:cs="Times New Roman"/>
                <w:sz w:val="21"/>
                <w:szCs w:val="21"/>
              </w:rPr>
              <w:t>Ethnocentrism or Nativism</w:t>
            </w:r>
            <w:r w:rsidRPr="00D0717B">
              <w:rPr>
                <w:rFonts w:ascii="Times New Roman" w:hAnsi="Times New Roman" w:cs="Times New Roman"/>
                <w:sz w:val="21"/>
                <w:szCs w:val="21"/>
              </w:rPr>
              <w:t>)</w:t>
            </w:r>
          </w:p>
        </w:tc>
        <w:tc>
          <w:tcPr>
            <w:tcW w:w="3240" w:type="dxa"/>
          </w:tcPr>
          <w:p w14:paraId="7FA39E85" w14:textId="15178DCF" w:rsidR="00076C1D" w:rsidRPr="00D0717B" w:rsidRDefault="003F4A88" w:rsidP="00564244">
            <w:pPr>
              <w:rPr>
                <w:rFonts w:ascii="Times New Roman" w:hAnsi="Times New Roman" w:cs="Times New Roman"/>
                <w:sz w:val="21"/>
                <w:szCs w:val="21"/>
              </w:rPr>
            </w:pPr>
            <w:r w:rsidRPr="00D0717B">
              <w:rPr>
                <w:rFonts w:ascii="Times New Roman" w:hAnsi="Times New Roman" w:cs="Times New Roman"/>
                <w:sz w:val="21"/>
                <w:szCs w:val="21"/>
              </w:rPr>
              <w:t>U.S. Citizen</w:t>
            </w:r>
          </w:p>
        </w:tc>
      </w:tr>
      <w:tr w:rsidR="00076C1D" w:rsidRPr="00573510" w14:paraId="7D778FF6" w14:textId="77777777" w:rsidTr="00D0717B">
        <w:tc>
          <w:tcPr>
            <w:tcW w:w="3780" w:type="dxa"/>
          </w:tcPr>
          <w:p w14:paraId="49C84BC9" w14:textId="64F431CC" w:rsidR="00076C1D" w:rsidRPr="00D0717B" w:rsidRDefault="00573510" w:rsidP="00564244">
            <w:pPr>
              <w:rPr>
                <w:rFonts w:ascii="Times New Roman" w:hAnsi="Times New Roman" w:cs="Times New Roman"/>
                <w:sz w:val="21"/>
                <w:szCs w:val="21"/>
              </w:rPr>
            </w:pPr>
            <w:r w:rsidRPr="00D0717B">
              <w:rPr>
                <w:rFonts w:ascii="Times New Roman" w:hAnsi="Times New Roman" w:cs="Times New Roman"/>
                <w:sz w:val="21"/>
                <w:szCs w:val="21"/>
              </w:rPr>
              <w:t>Speaking English with an accent, with limitations, as a second language, or not at all</w:t>
            </w:r>
          </w:p>
        </w:tc>
        <w:tc>
          <w:tcPr>
            <w:tcW w:w="3780" w:type="dxa"/>
          </w:tcPr>
          <w:p w14:paraId="24103430" w14:textId="1F1A6668" w:rsidR="00076C1D" w:rsidRPr="00D0717B" w:rsidRDefault="00146A46" w:rsidP="00564244">
            <w:pPr>
              <w:rPr>
                <w:rFonts w:ascii="Times New Roman" w:hAnsi="Times New Roman" w:cs="Times New Roman"/>
                <w:b/>
                <w:sz w:val="21"/>
                <w:szCs w:val="21"/>
              </w:rPr>
            </w:pPr>
            <w:r w:rsidRPr="00D0717B">
              <w:rPr>
                <w:rFonts w:ascii="Times New Roman" w:hAnsi="Times New Roman" w:cs="Times New Roman"/>
                <w:b/>
                <w:sz w:val="21"/>
                <w:szCs w:val="21"/>
              </w:rPr>
              <w:t>Language (</w:t>
            </w:r>
            <w:r w:rsidR="00076C1D" w:rsidRPr="00D0717B">
              <w:rPr>
                <w:rFonts w:ascii="Times New Roman" w:hAnsi="Times New Roman" w:cs="Times New Roman"/>
                <w:sz w:val="21"/>
                <w:szCs w:val="21"/>
              </w:rPr>
              <w:t>Linguism</w:t>
            </w:r>
            <w:r w:rsidRPr="00D0717B">
              <w:rPr>
                <w:rFonts w:ascii="Times New Roman" w:hAnsi="Times New Roman" w:cs="Times New Roman"/>
                <w:sz w:val="21"/>
                <w:szCs w:val="21"/>
              </w:rPr>
              <w:t>)</w:t>
            </w:r>
          </w:p>
        </w:tc>
        <w:tc>
          <w:tcPr>
            <w:tcW w:w="3240" w:type="dxa"/>
          </w:tcPr>
          <w:p w14:paraId="1CAEEAEF" w14:textId="585D5EA9" w:rsidR="00076C1D" w:rsidRPr="00D0717B" w:rsidRDefault="003F4A88" w:rsidP="00564244">
            <w:pPr>
              <w:rPr>
                <w:rFonts w:ascii="Times New Roman" w:hAnsi="Times New Roman" w:cs="Times New Roman"/>
                <w:sz w:val="21"/>
                <w:szCs w:val="21"/>
              </w:rPr>
            </w:pPr>
            <w:r w:rsidRPr="00D0717B">
              <w:rPr>
                <w:rFonts w:ascii="Times New Roman" w:hAnsi="Times New Roman" w:cs="Times New Roman"/>
                <w:sz w:val="21"/>
                <w:szCs w:val="21"/>
              </w:rPr>
              <w:t>Speaking English with no accent, native speaker of English</w:t>
            </w:r>
          </w:p>
        </w:tc>
      </w:tr>
      <w:tr w:rsidR="00076C1D" w:rsidRPr="00573510" w14:paraId="60871EA3" w14:textId="77777777" w:rsidTr="00D0717B">
        <w:tc>
          <w:tcPr>
            <w:tcW w:w="3780" w:type="dxa"/>
          </w:tcPr>
          <w:p w14:paraId="60DE3907" w14:textId="0982C4BD" w:rsidR="00076C1D" w:rsidRPr="00D0717B" w:rsidRDefault="00573510" w:rsidP="00564244">
            <w:pPr>
              <w:rPr>
                <w:rFonts w:ascii="Times New Roman" w:hAnsi="Times New Roman" w:cs="Times New Roman"/>
                <w:sz w:val="21"/>
                <w:szCs w:val="21"/>
              </w:rPr>
            </w:pPr>
            <w:r w:rsidRPr="00D0717B">
              <w:rPr>
                <w:rFonts w:ascii="Times New Roman" w:hAnsi="Times New Roman" w:cs="Times New Roman"/>
                <w:sz w:val="21"/>
                <w:szCs w:val="21"/>
              </w:rPr>
              <w:t>Not attractive according to Western media standards</w:t>
            </w:r>
          </w:p>
        </w:tc>
        <w:tc>
          <w:tcPr>
            <w:tcW w:w="3780" w:type="dxa"/>
          </w:tcPr>
          <w:p w14:paraId="483EA679" w14:textId="1E4AD2E6" w:rsidR="00076C1D" w:rsidRPr="00D0717B" w:rsidRDefault="00146A46" w:rsidP="00564244">
            <w:pPr>
              <w:rPr>
                <w:rFonts w:ascii="Times New Roman" w:hAnsi="Times New Roman" w:cs="Times New Roman"/>
                <w:b/>
                <w:sz w:val="21"/>
                <w:szCs w:val="21"/>
              </w:rPr>
            </w:pPr>
            <w:r w:rsidRPr="00D0717B">
              <w:rPr>
                <w:rFonts w:ascii="Times New Roman" w:hAnsi="Times New Roman" w:cs="Times New Roman"/>
                <w:b/>
                <w:sz w:val="21"/>
                <w:szCs w:val="21"/>
              </w:rPr>
              <w:t xml:space="preserve">Appearance </w:t>
            </w:r>
            <w:r w:rsidRPr="00D0717B">
              <w:rPr>
                <w:rFonts w:ascii="Times New Roman" w:hAnsi="Times New Roman" w:cs="Times New Roman"/>
                <w:sz w:val="21"/>
                <w:szCs w:val="21"/>
              </w:rPr>
              <w:t>(</w:t>
            </w:r>
            <w:r w:rsidR="00076C1D" w:rsidRPr="00D0717B">
              <w:rPr>
                <w:rFonts w:ascii="Times New Roman" w:hAnsi="Times New Roman" w:cs="Times New Roman"/>
                <w:sz w:val="21"/>
                <w:szCs w:val="21"/>
              </w:rPr>
              <w:t>Lookism</w:t>
            </w:r>
            <w:r w:rsidRPr="00D0717B">
              <w:rPr>
                <w:rFonts w:ascii="Times New Roman" w:hAnsi="Times New Roman" w:cs="Times New Roman"/>
                <w:sz w:val="21"/>
                <w:szCs w:val="21"/>
              </w:rPr>
              <w:t>)</w:t>
            </w:r>
          </w:p>
        </w:tc>
        <w:tc>
          <w:tcPr>
            <w:tcW w:w="3240" w:type="dxa"/>
          </w:tcPr>
          <w:p w14:paraId="26853D23" w14:textId="5376B0EB" w:rsidR="00076C1D" w:rsidRPr="00D0717B" w:rsidRDefault="00573510" w:rsidP="00564244">
            <w:pPr>
              <w:rPr>
                <w:rFonts w:ascii="Times New Roman" w:hAnsi="Times New Roman" w:cs="Times New Roman"/>
                <w:sz w:val="21"/>
                <w:szCs w:val="21"/>
              </w:rPr>
            </w:pPr>
            <w:r w:rsidRPr="00D0717B">
              <w:rPr>
                <w:rFonts w:ascii="Times New Roman" w:hAnsi="Times New Roman" w:cs="Times New Roman"/>
                <w:sz w:val="21"/>
                <w:szCs w:val="21"/>
              </w:rPr>
              <w:t>Attractive according to Western media standards</w:t>
            </w:r>
          </w:p>
        </w:tc>
      </w:tr>
      <w:tr w:rsidR="00076C1D" w:rsidRPr="00573510" w14:paraId="1218EBAE" w14:textId="77777777" w:rsidTr="00D0717B">
        <w:tc>
          <w:tcPr>
            <w:tcW w:w="3780" w:type="dxa"/>
          </w:tcPr>
          <w:p w14:paraId="3AAF3286" w14:textId="3BAEFDA8" w:rsidR="00076C1D" w:rsidRPr="00D0717B" w:rsidRDefault="00573510" w:rsidP="00564244">
            <w:pPr>
              <w:rPr>
                <w:rFonts w:ascii="Times New Roman" w:hAnsi="Times New Roman" w:cs="Times New Roman"/>
                <w:sz w:val="21"/>
                <w:szCs w:val="21"/>
              </w:rPr>
            </w:pPr>
            <w:r w:rsidRPr="00D0717B">
              <w:rPr>
                <w:rFonts w:ascii="Times New Roman" w:hAnsi="Times New Roman" w:cs="Times New Roman"/>
                <w:sz w:val="21"/>
                <w:szCs w:val="21"/>
              </w:rPr>
              <w:t>Too big / too small</w:t>
            </w:r>
          </w:p>
        </w:tc>
        <w:tc>
          <w:tcPr>
            <w:tcW w:w="3780" w:type="dxa"/>
          </w:tcPr>
          <w:p w14:paraId="6E321A51" w14:textId="34662B83" w:rsidR="00076C1D" w:rsidRPr="00D0717B" w:rsidRDefault="00146A46" w:rsidP="00564244">
            <w:pPr>
              <w:rPr>
                <w:rFonts w:ascii="Times New Roman" w:hAnsi="Times New Roman" w:cs="Times New Roman"/>
                <w:b/>
                <w:sz w:val="21"/>
                <w:szCs w:val="21"/>
              </w:rPr>
            </w:pPr>
            <w:r w:rsidRPr="00D0717B">
              <w:rPr>
                <w:rFonts w:ascii="Times New Roman" w:hAnsi="Times New Roman" w:cs="Times New Roman"/>
                <w:b/>
                <w:sz w:val="21"/>
                <w:szCs w:val="21"/>
              </w:rPr>
              <w:t xml:space="preserve">Weight, height, size </w:t>
            </w:r>
            <w:r w:rsidRPr="00D0717B">
              <w:rPr>
                <w:rFonts w:ascii="Times New Roman" w:hAnsi="Times New Roman" w:cs="Times New Roman"/>
                <w:sz w:val="21"/>
                <w:szCs w:val="21"/>
              </w:rPr>
              <w:t>(</w:t>
            </w:r>
            <w:r w:rsidR="00076C1D" w:rsidRPr="00D0717B">
              <w:rPr>
                <w:rFonts w:ascii="Times New Roman" w:hAnsi="Times New Roman" w:cs="Times New Roman"/>
                <w:sz w:val="21"/>
                <w:szCs w:val="21"/>
              </w:rPr>
              <w:t>Sizism</w:t>
            </w:r>
            <w:r w:rsidRPr="00D0717B">
              <w:rPr>
                <w:rFonts w:ascii="Times New Roman" w:hAnsi="Times New Roman" w:cs="Times New Roman"/>
                <w:sz w:val="21"/>
                <w:szCs w:val="21"/>
              </w:rPr>
              <w:t>)</w:t>
            </w:r>
          </w:p>
        </w:tc>
        <w:tc>
          <w:tcPr>
            <w:tcW w:w="3240" w:type="dxa"/>
          </w:tcPr>
          <w:p w14:paraId="132874E3" w14:textId="0A676272" w:rsidR="00076C1D" w:rsidRPr="00D0717B" w:rsidRDefault="00573510" w:rsidP="00564244">
            <w:pPr>
              <w:rPr>
                <w:rFonts w:ascii="Times New Roman" w:hAnsi="Times New Roman" w:cs="Times New Roman"/>
                <w:sz w:val="21"/>
                <w:szCs w:val="21"/>
              </w:rPr>
            </w:pPr>
            <w:r w:rsidRPr="00D0717B">
              <w:rPr>
                <w:rFonts w:ascii="Times New Roman" w:hAnsi="Times New Roman" w:cs="Times New Roman"/>
                <w:sz w:val="21"/>
                <w:szCs w:val="21"/>
              </w:rPr>
              <w:t>Appropriate size</w:t>
            </w:r>
          </w:p>
        </w:tc>
      </w:tr>
      <w:tr w:rsidR="00076C1D" w:rsidRPr="00573510" w14:paraId="65AE80F0" w14:textId="77777777" w:rsidTr="00D0717B">
        <w:tc>
          <w:tcPr>
            <w:tcW w:w="3780" w:type="dxa"/>
          </w:tcPr>
          <w:p w14:paraId="61162310" w14:textId="6C2A1A07" w:rsidR="00076C1D" w:rsidRPr="00D0717B" w:rsidRDefault="00573510" w:rsidP="00564244">
            <w:pPr>
              <w:rPr>
                <w:rFonts w:ascii="Times New Roman" w:hAnsi="Times New Roman" w:cs="Times New Roman"/>
                <w:sz w:val="21"/>
                <w:szCs w:val="21"/>
              </w:rPr>
            </w:pPr>
            <w:r w:rsidRPr="00D0717B">
              <w:rPr>
                <w:rFonts w:ascii="Times New Roman" w:hAnsi="Times New Roman" w:cs="Times New Roman"/>
                <w:sz w:val="21"/>
                <w:szCs w:val="21"/>
              </w:rPr>
              <w:t>Not perceived as healthy</w:t>
            </w:r>
          </w:p>
        </w:tc>
        <w:tc>
          <w:tcPr>
            <w:tcW w:w="3780" w:type="dxa"/>
          </w:tcPr>
          <w:p w14:paraId="294C0723" w14:textId="4ABCCEE8" w:rsidR="00076C1D" w:rsidRPr="00D0717B" w:rsidRDefault="00076C1D" w:rsidP="00564244">
            <w:pPr>
              <w:rPr>
                <w:rFonts w:ascii="Times New Roman" w:hAnsi="Times New Roman" w:cs="Times New Roman"/>
                <w:b/>
                <w:sz w:val="21"/>
                <w:szCs w:val="21"/>
              </w:rPr>
            </w:pPr>
            <w:r w:rsidRPr="00D0717B">
              <w:rPr>
                <w:rFonts w:ascii="Times New Roman" w:hAnsi="Times New Roman" w:cs="Times New Roman"/>
                <w:b/>
                <w:sz w:val="21"/>
                <w:szCs w:val="21"/>
              </w:rPr>
              <w:t>Health</w:t>
            </w:r>
            <w:r w:rsidR="00146A46" w:rsidRPr="00D0717B">
              <w:rPr>
                <w:rFonts w:ascii="Times New Roman" w:hAnsi="Times New Roman" w:cs="Times New Roman"/>
                <w:b/>
                <w:sz w:val="21"/>
                <w:szCs w:val="21"/>
              </w:rPr>
              <w:t xml:space="preserve"> </w:t>
            </w:r>
            <w:r w:rsidR="00146A46" w:rsidRPr="00D0717B">
              <w:rPr>
                <w:rFonts w:ascii="Times New Roman" w:hAnsi="Times New Roman" w:cs="Times New Roman"/>
                <w:sz w:val="21"/>
                <w:szCs w:val="21"/>
              </w:rPr>
              <w:t>(health</w:t>
            </w:r>
            <w:r w:rsidRPr="00D0717B">
              <w:rPr>
                <w:rFonts w:ascii="Times New Roman" w:hAnsi="Times New Roman" w:cs="Times New Roman"/>
                <w:sz w:val="21"/>
                <w:szCs w:val="21"/>
              </w:rPr>
              <w:t>ism</w:t>
            </w:r>
            <w:r w:rsidR="00146A46" w:rsidRPr="00D0717B">
              <w:rPr>
                <w:rFonts w:ascii="Times New Roman" w:hAnsi="Times New Roman" w:cs="Times New Roman"/>
                <w:sz w:val="21"/>
                <w:szCs w:val="21"/>
              </w:rPr>
              <w:t>)</w:t>
            </w:r>
          </w:p>
        </w:tc>
        <w:tc>
          <w:tcPr>
            <w:tcW w:w="3240" w:type="dxa"/>
          </w:tcPr>
          <w:p w14:paraId="64BA99E3" w14:textId="1AF3416E" w:rsidR="00076C1D" w:rsidRPr="00D0717B" w:rsidRDefault="00573510" w:rsidP="00564244">
            <w:pPr>
              <w:rPr>
                <w:rFonts w:ascii="Times New Roman" w:hAnsi="Times New Roman" w:cs="Times New Roman"/>
                <w:sz w:val="21"/>
                <w:szCs w:val="21"/>
              </w:rPr>
            </w:pPr>
            <w:r w:rsidRPr="00D0717B">
              <w:rPr>
                <w:rFonts w:ascii="Times New Roman" w:hAnsi="Times New Roman" w:cs="Times New Roman"/>
                <w:sz w:val="21"/>
                <w:szCs w:val="21"/>
              </w:rPr>
              <w:t>Perceived healthy</w:t>
            </w:r>
          </w:p>
        </w:tc>
      </w:tr>
      <w:tr w:rsidR="00076C1D" w:rsidRPr="00573510" w14:paraId="6B40D067" w14:textId="77777777" w:rsidTr="00D0717B">
        <w:tc>
          <w:tcPr>
            <w:tcW w:w="3780" w:type="dxa"/>
          </w:tcPr>
          <w:p w14:paraId="72957178" w14:textId="6AE512CF" w:rsidR="00076C1D" w:rsidRPr="00D0717B" w:rsidRDefault="00573510" w:rsidP="00564244">
            <w:pPr>
              <w:rPr>
                <w:rFonts w:ascii="Times New Roman" w:hAnsi="Times New Roman" w:cs="Times New Roman"/>
                <w:sz w:val="21"/>
                <w:szCs w:val="21"/>
              </w:rPr>
            </w:pPr>
            <w:r w:rsidRPr="00D0717B">
              <w:rPr>
                <w:rFonts w:ascii="Times New Roman" w:hAnsi="Times New Roman" w:cs="Times New Roman"/>
                <w:sz w:val="21"/>
                <w:szCs w:val="21"/>
              </w:rPr>
              <w:t>Recorded or perceived criminal record</w:t>
            </w:r>
          </w:p>
        </w:tc>
        <w:tc>
          <w:tcPr>
            <w:tcW w:w="3780" w:type="dxa"/>
          </w:tcPr>
          <w:p w14:paraId="6A2EF337" w14:textId="7CF512F6" w:rsidR="00076C1D" w:rsidRPr="00D0717B" w:rsidRDefault="00146A46" w:rsidP="00564244">
            <w:pPr>
              <w:rPr>
                <w:rFonts w:ascii="Times New Roman" w:hAnsi="Times New Roman" w:cs="Times New Roman"/>
                <w:b/>
                <w:sz w:val="21"/>
                <w:szCs w:val="21"/>
              </w:rPr>
            </w:pPr>
            <w:r w:rsidRPr="00D0717B">
              <w:rPr>
                <w:rFonts w:ascii="Times New Roman" w:hAnsi="Times New Roman" w:cs="Times New Roman"/>
                <w:b/>
                <w:sz w:val="21"/>
                <w:szCs w:val="21"/>
              </w:rPr>
              <w:t xml:space="preserve">Experience with incarceration </w:t>
            </w:r>
            <w:r w:rsidRPr="00D0717B">
              <w:rPr>
                <w:rFonts w:ascii="Times New Roman" w:hAnsi="Times New Roman" w:cs="Times New Roman"/>
                <w:sz w:val="21"/>
                <w:szCs w:val="21"/>
              </w:rPr>
              <w:t>(</w:t>
            </w:r>
            <w:r w:rsidR="00076C1D" w:rsidRPr="00D0717B">
              <w:rPr>
                <w:rFonts w:ascii="Times New Roman" w:hAnsi="Times New Roman" w:cs="Times New Roman"/>
                <w:sz w:val="21"/>
                <w:szCs w:val="21"/>
              </w:rPr>
              <w:t>Criminalism</w:t>
            </w:r>
            <w:r w:rsidRPr="00D0717B">
              <w:rPr>
                <w:rFonts w:ascii="Times New Roman" w:hAnsi="Times New Roman" w:cs="Times New Roman"/>
                <w:sz w:val="21"/>
                <w:szCs w:val="21"/>
              </w:rPr>
              <w:t>)</w:t>
            </w:r>
          </w:p>
        </w:tc>
        <w:tc>
          <w:tcPr>
            <w:tcW w:w="3240" w:type="dxa"/>
          </w:tcPr>
          <w:p w14:paraId="2635711B" w14:textId="430D84E6" w:rsidR="00076C1D" w:rsidRPr="00D0717B" w:rsidRDefault="00573510" w:rsidP="00564244">
            <w:pPr>
              <w:rPr>
                <w:rFonts w:ascii="Times New Roman" w:hAnsi="Times New Roman" w:cs="Times New Roman"/>
                <w:sz w:val="21"/>
                <w:szCs w:val="21"/>
              </w:rPr>
            </w:pPr>
            <w:r w:rsidRPr="00D0717B">
              <w:rPr>
                <w:rFonts w:ascii="Times New Roman" w:hAnsi="Times New Roman" w:cs="Times New Roman"/>
                <w:sz w:val="21"/>
                <w:szCs w:val="21"/>
              </w:rPr>
              <w:t>No criminal record</w:t>
            </w:r>
          </w:p>
        </w:tc>
      </w:tr>
      <w:tr w:rsidR="00076C1D" w:rsidRPr="00573510" w14:paraId="22E1247C" w14:textId="77777777" w:rsidTr="00D0717B">
        <w:tc>
          <w:tcPr>
            <w:tcW w:w="3780" w:type="dxa"/>
          </w:tcPr>
          <w:p w14:paraId="7506F10C" w14:textId="77777777" w:rsidR="00076C1D" w:rsidRPr="00D0717B" w:rsidRDefault="00573510" w:rsidP="00564244">
            <w:pPr>
              <w:rPr>
                <w:rFonts w:ascii="Times New Roman" w:hAnsi="Times New Roman" w:cs="Times New Roman"/>
                <w:sz w:val="21"/>
                <w:szCs w:val="21"/>
              </w:rPr>
            </w:pPr>
            <w:r w:rsidRPr="00D0717B">
              <w:rPr>
                <w:rFonts w:ascii="Times New Roman" w:hAnsi="Times New Roman" w:cs="Times New Roman"/>
                <w:sz w:val="21"/>
                <w:szCs w:val="21"/>
              </w:rPr>
              <w:t>For men: child free</w:t>
            </w:r>
          </w:p>
          <w:p w14:paraId="3087F714" w14:textId="09B51728" w:rsidR="00573510" w:rsidRPr="00D0717B" w:rsidRDefault="00573510" w:rsidP="00564244">
            <w:pPr>
              <w:rPr>
                <w:rFonts w:ascii="Times New Roman" w:hAnsi="Times New Roman" w:cs="Times New Roman"/>
                <w:sz w:val="21"/>
                <w:szCs w:val="21"/>
              </w:rPr>
            </w:pPr>
            <w:r w:rsidRPr="00D0717B">
              <w:rPr>
                <w:rFonts w:ascii="Times New Roman" w:hAnsi="Times New Roman" w:cs="Times New Roman"/>
                <w:sz w:val="21"/>
                <w:szCs w:val="21"/>
              </w:rPr>
              <w:t>For women: sometimes child-free, sometimes too many children or too much focus at home</w:t>
            </w:r>
          </w:p>
        </w:tc>
        <w:tc>
          <w:tcPr>
            <w:tcW w:w="3780" w:type="dxa"/>
          </w:tcPr>
          <w:p w14:paraId="6B1E9740" w14:textId="516B4AF4" w:rsidR="00076C1D" w:rsidRPr="00D0717B" w:rsidRDefault="00D95CE3" w:rsidP="00564244">
            <w:pPr>
              <w:rPr>
                <w:rFonts w:ascii="Times New Roman" w:hAnsi="Times New Roman" w:cs="Times New Roman"/>
                <w:sz w:val="21"/>
                <w:szCs w:val="21"/>
              </w:rPr>
            </w:pPr>
            <w:r w:rsidRPr="00D0717B">
              <w:rPr>
                <w:rFonts w:ascii="Times New Roman" w:hAnsi="Times New Roman" w:cs="Times New Roman"/>
                <w:b/>
                <w:sz w:val="21"/>
                <w:szCs w:val="21"/>
              </w:rPr>
              <w:t xml:space="preserve">Family Status </w:t>
            </w:r>
            <w:r w:rsidRPr="00D0717B">
              <w:rPr>
                <w:rFonts w:ascii="Times New Roman" w:hAnsi="Times New Roman" w:cs="Times New Roman"/>
                <w:sz w:val="21"/>
                <w:szCs w:val="21"/>
              </w:rPr>
              <w:t>(</w:t>
            </w:r>
            <w:r w:rsidR="00076C1D" w:rsidRPr="00D0717B">
              <w:rPr>
                <w:rFonts w:ascii="Times New Roman" w:hAnsi="Times New Roman" w:cs="Times New Roman"/>
                <w:sz w:val="21"/>
                <w:szCs w:val="21"/>
              </w:rPr>
              <w:t>Natalism</w:t>
            </w:r>
            <w:r w:rsidRPr="00D0717B">
              <w:rPr>
                <w:rFonts w:ascii="Times New Roman" w:hAnsi="Times New Roman" w:cs="Times New Roman"/>
                <w:sz w:val="21"/>
                <w:szCs w:val="21"/>
              </w:rPr>
              <w:t>)</w:t>
            </w:r>
            <w:r w:rsidR="00573510" w:rsidRPr="00D0717B">
              <w:rPr>
                <w:rFonts w:ascii="Times New Roman" w:hAnsi="Times New Roman" w:cs="Times New Roman"/>
                <w:sz w:val="21"/>
                <w:szCs w:val="21"/>
              </w:rPr>
              <w:t>*</w:t>
            </w:r>
            <w:r w:rsidR="00573510" w:rsidRPr="00D0717B">
              <w:rPr>
                <w:rFonts w:ascii="Times New Roman" w:hAnsi="Times New Roman" w:cs="Times New Roman"/>
                <w:b/>
                <w:sz w:val="21"/>
                <w:szCs w:val="21"/>
              </w:rPr>
              <w:t xml:space="preserve"> </w:t>
            </w:r>
            <w:r w:rsidR="00573510" w:rsidRPr="00D0717B">
              <w:rPr>
                <w:rFonts w:ascii="Times New Roman" w:hAnsi="Times New Roman" w:cs="Times New Roman"/>
                <w:sz w:val="21"/>
                <w:szCs w:val="21"/>
              </w:rPr>
              <w:t>complicated by gender</w:t>
            </w:r>
          </w:p>
        </w:tc>
        <w:tc>
          <w:tcPr>
            <w:tcW w:w="3240" w:type="dxa"/>
          </w:tcPr>
          <w:p w14:paraId="5A74E3E1" w14:textId="77777777" w:rsidR="00076C1D" w:rsidRPr="00D0717B" w:rsidRDefault="00573510" w:rsidP="00564244">
            <w:pPr>
              <w:rPr>
                <w:rFonts w:ascii="Times New Roman" w:hAnsi="Times New Roman" w:cs="Times New Roman"/>
                <w:sz w:val="21"/>
                <w:szCs w:val="21"/>
              </w:rPr>
            </w:pPr>
            <w:r w:rsidRPr="00D0717B">
              <w:rPr>
                <w:rFonts w:ascii="Times New Roman" w:hAnsi="Times New Roman" w:cs="Times New Roman"/>
                <w:sz w:val="21"/>
                <w:szCs w:val="21"/>
              </w:rPr>
              <w:t>For men: having children</w:t>
            </w:r>
          </w:p>
          <w:p w14:paraId="0F9D5C0D" w14:textId="0AD857BA" w:rsidR="00573510" w:rsidRPr="00D0717B" w:rsidRDefault="00573510" w:rsidP="00564244">
            <w:pPr>
              <w:rPr>
                <w:rFonts w:ascii="Times New Roman" w:hAnsi="Times New Roman" w:cs="Times New Roman"/>
                <w:sz w:val="21"/>
                <w:szCs w:val="21"/>
              </w:rPr>
            </w:pPr>
            <w:r w:rsidRPr="00D0717B">
              <w:rPr>
                <w:rFonts w:ascii="Times New Roman" w:hAnsi="Times New Roman" w:cs="Times New Roman"/>
                <w:sz w:val="21"/>
                <w:szCs w:val="21"/>
              </w:rPr>
              <w:t>For women: having children</w:t>
            </w:r>
            <w:r w:rsidR="00D0717B">
              <w:rPr>
                <w:rFonts w:ascii="Times New Roman" w:hAnsi="Times New Roman" w:cs="Times New Roman"/>
                <w:sz w:val="21"/>
                <w:szCs w:val="21"/>
              </w:rPr>
              <w:t xml:space="preserve"> OR </w:t>
            </w:r>
            <w:r w:rsidRPr="00D0717B">
              <w:rPr>
                <w:rFonts w:ascii="Times New Roman" w:hAnsi="Times New Roman" w:cs="Times New Roman"/>
                <w:sz w:val="21"/>
                <w:szCs w:val="21"/>
              </w:rPr>
              <w:t xml:space="preserve"> having the right amount of children</w:t>
            </w:r>
            <w:r w:rsidR="00D0717B">
              <w:rPr>
                <w:rFonts w:ascii="Times New Roman" w:hAnsi="Times New Roman" w:cs="Times New Roman"/>
                <w:sz w:val="21"/>
                <w:szCs w:val="21"/>
              </w:rPr>
              <w:t xml:space="preserve"> OR</w:t>
            </w:r>
            <w:r w:rsidRPr="00D0717B">
              <w:rPr>
                <w:rFonts w:ascii="Times New Roman" w:hAnsi="Times New Roman" w:cs="Times New Roman"/>
                <w:sz w:val="21"/>
                <w:szCs w:val="21"/>
              </w:rPr>
              <w:t xml:space="preserve"> having no children</w:t>
            </w:r>
          </w:p>
        </w:tc>
      </w:tr>
      <w:tr w:rsidR="00076C1D" w:rsidRPr="00573510" w14:paraId="2193F55F" w14:textId="77777777" w:rsidTr="00D0717B">
        <w:tc>
          <w:tcPr>
            <w:tcW w:w="3780" w:type="dxa"/>
          </w:tcPr>
          <w:p w14:paraId="324160A5" w14:textId="2D58502B" w:rsidR="00076C1D" w:rsidRPr="00D0717B" w:rsidRDefault="00573510" w:rsidP="00564244">
            <w:pPr>
              <w:rPr>
                <w:rFonts w:ascii="Times New Roman" w:hAnsi="Times New Roman" w:cs="Times New Roman"/>
                <w:sz w:val="21"/>
                <w:szCs w:val="21"/>
              </w:rPr>
            </w:pPr>
            <w:r w:rsidRPr="00D0717B">
              <w:rPr>
                <w:rFonts w:ascii="Times New Roman" w:hAnsi="Times New Roman" w:cs="Times New Roman"/>
                <w:sz w:val="21"/>
                <w:szCs w:val="21"/>
              </w:rPr>
              <w:t>Lack of formal or traditional education, “street smart”</w:t>
            </w:r>
          </w:p>
        </w:tc>
        <w:tc>
          <w:tcPr>
            <w:tcW w:w="3780" w:type="dxa"/>
          </w:tcPr>
          <w:p w14:paraId="11256B3E" w14:textId="1CD5E0F1" w:rsidR="00076C1D" w:rsidRPr="00D0717B" w:rsidRDefault="00D95CE3" w:rsidP="00D95CE3">
            <w:pPr>
              <w:rPr>
                <w:rFonts w:ascii="Times New Roman" w:hAnsi="Times New Roman" w:cs="Times New Roman"/>
                <w:b/>
                <w:sz w:val="21"/>
                <w:szCs w:val="21"/>
              </w:rPr>
            </w:pPr>
            <w:r w:rsidRPr="00D0717B">
              <w:rPr>
                <w:rFonts w:ascii="Times New Roman" w:hAnsi="Times New Roman" w:cs="Times New Roman"/>
                <w:b/>
                <w:sz w:val="21"/>
                <w:szCs w:val="21"/>
              </w:rPr>
              <w:t xml:space="preserve">Education </w:t>
            </w:r>
            <w:r w:rsidRPr="00D0717B">
              <w:rPr>
                <w:rFonts w:ascii="Times New Roman" w:hAnsi="Times New Roman" w:cs="Times New Roman"/>
                <w:sz w:val="21"/>
                <w:szCs w:val="21"/>
              </w:rPr>
              <w:t>(Academic Elitism)</w:t>
            </w:r>
          </w:p>
        </w:tc>
        <w:tc>
          <w:tcPr>
            <w:tcW w:w="3240" w:type="dxa"/>
          </w:tcPr>
          <w:p w14:paraId="638FE012" w14:textId="44C27406" w:rsidR="00076C1D" w:rsidRPr="00D0717B" w:rsidRDefault="00573510" w:rsidP="00564244">
            <w:pPr>
              <w:rPr>
                <w:rFonts w:ascii="Times New Roman" w:hAnsi="Times New Roman" w:cs="Times New Roman"/>
                <w:sz w:val="21"/>
                <w:szCs w:val="21"/>
              </w:rPr>
            </w:pPr>
            <w:r w:rsidRPr="00D0717B">
              <w:rPr>
                <w:rFonts w:ascii="Times New Roman" w:hAnsi="Times New Roman" w:cs="Times New Roman"/>
                <w:sz w:val="21"/>
                <w:szCs w:val="21"/>
              </w:rPr>
              <w:t>Traditionally or formally educated, possessing degree(s)</w:t>
            </w:r>
          </w:p>
        </w:tc>
      </w:tr>
    </w:tbl>
    <w:p w14:paraId="098F22E1" w14:textId="5339D8C5" w:rsidR="000F59B2" w:rsidRPr="001E3D8B" w:rsidRDefault="000F59B2"/>
    <w:p w14:paraId="799CF584" w14:textId="77777777" w:rsidR="000F59B2" w:rsidRPr="001E3D8B" w:rsidRDefault="000F59B2" w:rsidP="000F59B2">
      <w:pPr>
        <w:jc w:val="center"/>
      </w:pPr>
      <w:r w:rsidRPr="001E3D8B">
        <w:t>Equity Review for ISP Committee</w:t>
      </w:r>
    </w:p>
    <w:p w14:paraId="1583D2C0" w14:textId="77777777" w:rsidR="000F59B2" w:rsidRPr="001E3D8B" w:rsidRDefault="000F59B2" w:rsidP="000F59B2">
      <w:pPr>
        <w:jc w:val="center"/>
      </w:pPr>
      <w:r w:rsidRPr="001E3D8B">
        <w:t xml:space="preserve"> Policy and Procedures </w:t>
      </w:r>
    </w:p>
    <w:p w14:paraId="7D38C4B9" w14:textId="77777777" w:rsidR="000F59B2" w:rsidRPr="001E3D8B" w:rsidRDefault="000F59B2" w:rsidP="000F59B2">
      <w:pPr>
        <w:jc w:val="center"/>
      </w:pPr>
    </w:p>
    <w:p w14:paraId="05DFD729" w14:textId="19A7C5FE" w:rsidR="000F59B2" w:rsidRPr="001E3D8B" w:rsidRDefault="000F59B2" w:rsidP="000F59B2">
      <w:r w:rsidRPr="001E3D8B">
        <w:t>Policy and/or Procedure being reviewed:__________________________Date:______________</w:t>
      </w:r>
    </w:p>
    <w:p w14:paraId="7C85E8BA" w14:textId="77777777" w:rsidR="000F59B2" w:rsidRPr="001E3D8B" w:rsidRDefault="000F59B2" w:rsidP="000F59B2"/>
    <w:tbl>
      <w:tblPr>
        <w:tblStyle w:val="TableGrid"/>
        <w:tblW w:w="9445" w:type="dxa"/>
        <w:tblLook w:val="04A0" w:firstRow="1" w:lastRow="0" w:firstColumn="1" w:lastColumn="0" w:noHBand="0" w:noVBand="1"/>
      </w:tblPr>
      <w:tblGrid>
        <w:gridCol w:w="3400"/>
        <w:gridCol w:w="6045"/>
      </w:tblGrid>
      <w:tr w:rsidR="002262A4" w:rsidRPr="001E3D8B" w14:paraId="144EE3FB" w14:textId="77777777" w:rsidTr="002262A4">
        <w:tc>
          <w:tcPr>
            <w:tcW w:w="3400" w:type="dxa"/>
          </w:tcPr>
          <w:p w14:paraId="774DED5F" w14:textId="77777777" w:rsidR="002262A4" w:rsidRPr="001E3D8B" w:rsidRDefault="002262A4" w:rsidP="00347437">
            <w:pPr>
              <w:pStyle w:val="ListParagraph"/>
              <w:jc w:val="center"/>
              <w:rPr>
                <w:rFonts w:ascii="Times New Roman" w:hAnsi="Times New Roman" w:cs="Times New Roman"/>
              </w:rPr>
            </w:pPr>
            <w:r w:rsidRPr="001E3D8B">
              <w:rPr>
                <w:rFonts w:ascii="Times New Roman" w:hAnsi="Times New Roman" w:cs="Times New Roman"/>
              </w:rPr>
              <w:t>Question</w:t>
            </w:r>
          </w:p>
        </w:tc>
        <w:tc>
          <w:tcPr>
            <w:tcW w:w="6045" w:type="dxa"/>
          </w:tcPr>
          <w:p w14:paraId="03985F89" w14:textId="77777777" w:rsidR="002262A4" w:rsidRPr="001E3D8B" w:rsidRDefault="002262A4" w:rsidP="00347437">
            <w:pPr>
              <w:jc w:val="center"/>
              <w:rPr>
                <w:rFonts w:ascii="Times New Roman" w:hAnsi="Times New Roman" w:cs="Times New Roman"/>
              </w:rPr>
            </w:pPr>
            <w:r w:rsidRPr="001E3D8B">
              <w:rPr>
                <w:rFonts w:ascii="Times New Roman" w:hAnsi="Times New Roman" w:cs="Times New Roman"/>
              </w:rPr>
              <w:t>Answer</w:t>
            </w:r>
          </w:p>
        </w:tc>
      </w:tr>
      <w:tr w:rsidR="002262A4" w:rsidRPr="001E3D8B" w14:paraId="4EC0785A" w14:textId="77777777" w:rsidTr="002262A4">
        <w:trPr>
          <w:trHeight w:val="1430"/>
        </w:trPr>
        <w:tc>
          <w:tcPr>
            <w:tcW w:w="3400" w:type="dxa"/>
          </w:tcPr>
          <w:p w14:paraId="4014A82B" w14:textId="382B37FB" w:rsidR="002262A4" w:rsidRPr="001E3D8B" w:rsidRDefault="002262A4" w:rsidP="00D95CE3">
            <w:pPr>
              <w:pStyle w:val="ListParagraph"/>
              <w:numPr>
                <w:ilvl w:val="0"/>
                <w:numId w:val="1"/>
              </w:numPr>
              <w:spacing w:after="0" w:line="240" w:lineRule="auto"/>
              <w:rPr>
                <w:rFonts w:ascii="Times New Roman" w:hAnsi="Times New Roman" w:cs="Times New Roman"/>
              </w:rPr>
            </w:pPr>
            <w:r w:rsidRPr="001E3D8B">
              <w:rPr>
                <w:rFonts w:ascii="Times New Roman" w:hAnsi="Times New Roman" w:cs="Times New Roman"/>
              </w:rPr>
              <w:t>Which elements of identity can we anticipate being relevant to this policy and/or procedure?</w:t>
            </w:r>
          </w:p>
          <w:p w14:paraId="2701951C" w14:textId="77777777" w:rsidR="002262A4" w:rsidRPr="001E3D8B" w:rsidRDefault="002262A4" w:rsidP="00146A46">
            <w:pPr>
              <w:rPr>
                <w:rFonts w:ascii="Times New Roman" w:hAnsi="Times New Roman" w:cs="Times New Roman"/>
              </w:rPr>
            </w:pPr>
          </w:p>
        </w:tc>
        <w:tc>
          <w:tcPr>
            <w:tcW w:w="6045" w:type="dxa"/>
          </w:tcPr>
          <w:p w14:paraId="02C22406" w14:textId="77777777" w:rsidR="002262A4" w:rsidRPr="001E3D8B" w:rsidRDefault="002262A4" w:rsidP="00347437">
            <w:pPr>
              <w:rPr>
                <w:rFonts w:ascii="Times New Roman" w:hAnsi="Times New Roman" w:cs="Times New Roman"/>
              </w:rPr>
            </w:pPr>
          </w:p>
        </w:tc>
      </w:tr>
      <w:tr w:rsidR="002262A4" w:rsidRPr="001E3D8B" w14:paraId="3FCB0329" w14:textId="77777777" w:rsidTr="002262A4">
        <w:trPr>
          <w:trHeight w:val="1565"/>
        </w:trPr>
        <w:tc>
          <w:tcPr>
            <w:tcW w:w="3400" w:type="dxa"/>
          </w:tcPr>
          <w:p w14:paraId="52E4C72A" w14:textId="1D582D06" w:rsidR="002262A4" w:rsidRPr="001E3D8B" w:rsidRDefault="002262A4" w:rsidP="00D95CE3">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What groups are being included or excluded by this policy and/or procedure?</w:t>
            </w:r>
            <w:r w:rsidRPr="001E3D8B">
              <w:rPr>
                <w:rFonts w:ascii="Times New Roman" w:hAnsi="Times New Roman" w:cs="Times New Roman"/>
              </w:rPr>
              <w:t xml:space="preserve">  </w:t>
            </w:r>
          </w:p>
        </w:tc>
        <w:tc>
          <w:tcPr>
            <w:tcW w:w="6045" w:type="dxa"/>
          </w:tcPr>
          <w:p w14:paraId="2DB97472" w14:textId="77777777" w:rsidR="002262A4" w:rsidRPr="001E3D8B" w:rsidRDefault="002262A4" w:rsidP="00347437">
            <w:pPr>
              <w:rPr>
                <w:rFonts w:ascii="Times New Roman" w:hAnsi="Times New Roman" w:cs="Times New Roman"/>
              </w:rPr>
            </w:pPr>
          </w:p>
        </w:tc>
      </w:tr>
      <w:tr w:rsidR="002262A4" w:rsidRPr="001E3D8B" w14:paraId="59B3D3A5" w14:textId="77777777" w:rsidTr="002262A4">
        <w:trPr>
          <w:trHeight w:val="1520"/>
        </w:trPr>
        <w:tc>
          <w:tcPr>
            <w:tcW w:w="3400" w:type="dxa"/>
          </w:tcPr>
          <w:p w14:paraId="6A451FD9" w14:textId="43D9DA31" w:rsidR="002262A4" w:rsidRPr="001E3D8B" w:rsidRDefault="002262A4" w:rsidP="000F59B2">
            <w:pPr>
              <w:pStyle w:val="ListParagraph"/>
              <w:numPr>
                <w:ilvl w:val="0"/>
                <w:numId w:val="1"/>
              </w:numPr>
              <w:spacing w:after="0" w:line="240" w:lineRule="auto"/>
              <w:rPr>
                <w:rFonts w:ascii="Times New Roman" w:hAnsi="Times New Roman" w:cs="Times New Roman"/>
              </w:rPr>
            </w:pPr>
            <w:r w:rsidRPr="001E3D8B">
              <w:rPr>
                <w:rFonts w:ascii="Times New Roman" w:hAnsi="Times New Roman" w:cs="Times New Roman"/>
              </w:rPr>
              <w:t xml:space="preserve">What are the potential impacts of this new or revised policy and/or procedure on </w:t>
            </w:r>
            <w:r>
              <w:rPr>
                <w:rFonts w:ascii="Times New Roman" w:hAnsi="Times New Roman" w:cs="Times New Roman"/>
              </w:rPr>
              <w:t>those</w:t>
            </w:r>
            <w:r w:rsidRPr="001E3D8B">
              <w:rPr>
                <w:rFonts w:ascii="Times New Roman" w:hAnsi="Times New Roman" w:cs="Times New Roman"/>
              </w:rPr>
              <w:t xml:space="preserve"> groups?</w:t>
            </w:r>
          </w:p>
        </w:tc>
        <w:tc>
          <w:tcPr>
            <w:tcW w:w="6045" w:type="dxa"/>
          </w:tcPr>
          <w:p w14:paraId="78E3AD82" w14:textId="77777777" w:rsidR="002262A4" w:rsidRPr="001E3D8B" w:rsidRDefault="002262A4" w:rsidP="00347437">
            <w:pPr>
              <w:rPr>
                <w:rFonts w:ascii="Times New Roman" w:hAnsi="Times New Roman" w:cs="Times New Roman"/>
              </w:rPr>
            </w:pPr>
          </w:p>
        </w:tc>
      </w:tr>
      <w:tr w:rsidR="002262A4" w:rsidRPr="001E3D8B" w14:paraId="35487168" w14:textId="77777777" w:rsidTr="002262A4">
        <w:trPr>
          <w:trHeight w:val="1610"/>
        </w:trPr>
        <w:tc>
          <w:tcPr>
            <w:tcW w:w="3400" w:type="dxa"/>
          </w:tcPr>
          <w:p w14:paraId="09113908" w14:textId="33A10983" w:rsidR="002262A4" w:rsidRPr="001E3D8B" w:rsidRDefault="002262A4" w:rsidP="00347437">
            <w:pPr>
              <w:pStyle w:val="ListParagraph"/>
              <w:numPr>
                <w:ilvl w:val="0"/>
                <w:numId w:val="1"/>
              </w:numPr>
              <w:spacing w:after="0" w:line="240" w:lineRule="auto"/>
              <w:rPr>
                <w:rFonts w:ascii="Times New Roman" w:hAnsi="Times New Roman" w:cs="Times New Roman"/>
              </w:rPr>
            </w:pPr>
            <w:r w:rsidRPr="001E3D8B">
              <w:rPr>
                <w:rFonts w:ascii="Times New Roman" w:hAnsi="Times New Roman" w:cs="Times New Roman"/>
              </w:rPr>
              <w:t>What meaningful effort have we made to ensure that this policy and/or procedure will not further oppress members o</w:t>
            </w:r>
            <w:r>
              <w:rPr>
                <w:rFonts w:ascii="Times New Roman" w:hAnsi="Times New Roman" w:cs="Times New Roman"/>
              </w:rPr>
              <w:t>f the CCC community</w:t>
            </w:r>
            <w:r w:rsidRPr="001E3D8B">
              <w:rPr>
                <w:rFonts w:ascii="Times New Roman" w:hAnsi="Times New Roman" w:cs="Times New Roman"/>
              </w:rPr>
              <w:t xml:space="preserve">? </w:t>
            </w:r>
          </w:p>
        </w:tc>
        <w:tc>
          <w:tcPr>
            <w:tcW w:w="6045" w:type="dxa"/>
          </w:tcPr>
          <w:p w14:paraId="74C59011" w14:textId="77777777" w:rsidR="002262A4" w:rsidRPr="001E3D8B" w:rsidRDefault="002262A4" w:rsidP="00347437">
            <w:pPr>
              <w:rPr>
                <w:rFonts w:ascii="Times New Roman" w:hAnsi="Times New Roman" w:cs="Times New Roman"/>
              </w:rPr>
            </w:pPr>
          </w:p>
        </w:tc>
      </w:tr>
      <w:tr w:rsidR="002262A4" w:rsidRPr="001E3D8B" w14:paraId="392D3E5E" w14:textId="77777777" w:rsidTr="002262A4">
        <w:trPr>
          <w:trHeight w:val="1610"/>
        </w:trPr>
        <w:tc>
          <w:tcPr>
            <w:tcW w:w="3400" w:type="dxa"/>
          </w:tcPr>
          <w:p w14:paraId="62CB43FF" w14:textId="42536A08" w:rsidR="002262A4" w:rsidRPr="001E3D8B" w:rsidRDefault="002262A4" w:rsidP="001E3D8B">
            <w:pPr>
              <w:pStyle w:val="ListParagraph"/>
              <w:numPr>
                <w:ilvl w:val="0"/>
                <w:numId w:val="1"/>
              </w:numPr>
              <w:spacing w:after="0" w:line="240" w:lineRule="auto"/>
              <w:rPr>
                <w:rFonts w:ascii="Times New Roman" w:hAnsi="Times New Roman" w:cs="Times New Roman"/>
              </w:rPr>
            </w:pPr>
            <w:r w:rsidRPr="001E3D8B">
              <w:rPr>
                <w:rFonts w:ascii="Times New Roman" w:hAnsi="Times New Roman" w:cs="Times New Roman"/>
              </w:rPr>
              <w:t xml:space="preserve">What potential changes do we suggest (to this policy and/or procedure and beyond) to ensure that we are working toward greater equity in the future? </w:t>
            </w:r>
          </w:p>
          <w:p w14:paraId="2AFC6C6C" w14:textId="184B477D" w:rsidR="002262A4" w:rsidRPr="001E3D8B" w:rsidRDefault="002262A4" w:rsidP="00146A46">
            <w:pPr>
              <w:rPr>
                <w:rFonts w:ascii="Times New Roman" w:hAnsi="Times New Roman" w:cs="Times New Roman"/>
              </w:rPr>
            </w:pPr>
          </w:p>
        </w:tc>
        <w:tc>
          <w:tcPr>
            <w:tcW w:w="6045" w:type="dxa"/>
          </w:tcPr>
          <w:p w14:paraId="30D83C75" w14:textId="77777777" w:rsidR="002262A4" w:rsidRPr="001E3D8B" w:rsidRDefault="002262A4" w:rsidP="00347437">
            <w:pPr>
              <w:rPr>
                <w:rFonts w:ascii="Times New Roman" w:hAnsi="Times New Roman" w:cs="Times New Roman"/>
              </w:rPr>
            </w:pPr>
          </w:p>
        </w:tc>
      </w:tr>
    </w:tbl>
    <w:p w14:paraId="6D3DDEE5" w14:textId="77777777" w:rsidR="000F59B2" w:rsidRPr="00573510" w:rsidRDefault="000F59B2"/>
    <w:sectPr w:rsidR="000F59B2" w:rsidRPr="00573510" w:rsidSect="00D0717B">
      <w:pgSz w:w="12240" w:h="15840"/>
      <w:pgMar w:top="1044" w:right="1440" w:bottom="77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2477A7"/>
    <w:multiLevelType w:val="hybridMultilevel"/>
    <w:tmpl w:val="EE528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E47"/>
    <w:rsid w:val="00055930"/>
    <w:rsid w:val="00076C1D"/>
    <w:rsid w:val="000F59B2"/>
    <w:rsid w:val="001316D6"/>
    <w:rsid w:val="00146A46"/>
    <w:rsid w:val="00173E47"/>
    <w:rsid w:val="001E3D8B"/>
    <w:rsid w:val="002262A4"/>
    <w:rsid w:val="003F4A88"/>
    <w:rsid w:val="00446792"/>
    <w:rsid w:val="00573510"/>
    <w:rsid w:val="0071732E"/>
    <w:rsid w:val="00966222"/>
    <w:rsid w:val="00AB6553"/>
    <w:rsid w:val="00AB7E5A"/>
    <w:rsid w:val="00D0717B"/>
    <w:rsid w:val="00D95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925B2"/>
  <w15:docId w15:val="{1C447A93-BA9D-8546-80B1-877A522CB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9B2"/>
    <w:pPr>
      <w:spacing w:after="200" w:line="276" w:lineRule="auto"/>
      <w:ind w:left="720"/>
      <w:contextualSpacing/>
    </w:pPr>
    <w:rPr>
      <w:rFonts w:asciiTheme="minorHAnsi" w:hAnsiTheme="minorHAnsi" w:cstheme="minorBidi"/>
      <w:sz w:val="22"/>
      <w:szCs w:val="22"/>
    </w:rPr>
  </w:style>
  <w:style w:type="table" w:styleId="TableGrid">
    <w:name w:val="Table Grid"/>
    <w:basedOn w:val="TableNormal"/>
    <w:uiPriority w:val="59"/>
    <w:rsid w:val="000F59B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Kjirsten Severson</cp:lastModifiedBy>
  <cp:revision>2</cp:revision>
  <cp:lastPrinted>2019-11-05T19:37:00Z</cp:lastPrinted>
  <dcterms:created xsi:type="dcterms:W3CDTF">2019-11-06T22:08:00Z</dcterms:created>
  <dcterms:modified xsi:type="dcterms:W3CDTF">2019-11-06T22:08:00Z</dcterms:modified>
</cp:coreProperties>
</file>